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2E1F2" w14:textId="5073DBAD" w:rsidR="009B3B82" w:rsidRPr="00ED74D5" w:rsidRDefault="00A24C98" w:rsidP="004A4763">
      <w:pPr>
        <w:tabs>
          <w:tab w:val="left" w:pos="142"/>
        </w:tabs>
        <w:spacing w:line="288" w:lineRule="auto"/>
        <w:jc w:val="center"/>
        <w:rPr>
          <w:rFonts w:ascii="Arial" w:hAnsi="Arial" w:cs="Arial"/>
          <w:b/>
          <w:iCs/>
          <w:sz w:val="24"/>
          <w:szCs w:val="24"/>
          <w:lang w:val="en-US"/>
        </w:rPr>
      </w:pPr>
      <w:r w:rsidRPr="00ED74D5">
        <w:rPr>
          <w:rFonts w:ascii="Arial" w:hAnsi="Arial" w:cs="Arial"/>
          <w:b/>
          <w:iCs/>
          <w:sz w:val="24"/>
          <w:szCs w:val="24"/>
          <w:lang w:val="en-US"/>
        </w:rPr>
        <w:t>News concerning the customized prime4me</w:t>
      </w:r>
      <w:r w:rsidRPr="00ED74D5">
        <w:rPr>
          <w:rFonts w:ascii="Arial" w:hAnsi="Arial" w:cs="Arial"/>
          <w:b/>
          <w:iCs/>
          <w:sz w:val="24"/>
          <w:szCs w:val="24"/>
          <w:vertAlign w:val="superscript"/>
          <w:lang w:val="en-US"/>
        </w:rPr>
        <w:t>®</w:t>
      </w:r>
      <w:r w:rsidRPr="00ED74D5">
        <w:rPr>
          <w:rFonts w:ascii="Arial" w:hAnsi="Arial" w:cs="Arial"/>
          <w:b/>
          <w:iCs/>
          <w:sz w:val="24"/>
          <w:szCs w:val="24"/>
          <w:lang w:val="en-US"/>
        </w:rPr>
        <w:t xml:space="preserve"> RETAIN3R:</w:t>
      </w:r>
    </w:p>
    <w:p w14:paraId="79EFC0DF" w14:textId="60B8BD3B" w:rsidR="00BE3B2E" w:rsidRPr="00ED74D5" w:rsidRDefault="00CA2AC1" w:rsidP="004A4763">
      <w:pPr>
        <w:tabs>
          <w:tab w:val="left" w:pos="142"/>
        </w:tabs>
        <w:spacing w:line="288" w:lineRule="auto"/>
        <w:jc w:val="center"/>
        <w:rPr>
          <w:rFonts w:ascii="Arial" w:hAnsi="Arial" w:cs="Arial"/>
          <w:bCs/>
          <w:sz w:val="24"/>
          <w:szCs w:val="24"/>
          <w:lang w:val="en-US"/>
        </w:rPr>
      </w:pPr>
      <w:r w:rsidRPr="00ED74D5">
        <w:rPr>
          <w:rFonts w:ascii="Arial" w:hAnsi="Arial" w:cs="Arial"/>
          <w:b/>
          <w:iCs/>
          <w:sz w:val="24"/>
          <w:szCs w:val="24"/>
          <w:lang w:val="en-US"/>
        </w:rPr>
        <w:t>The 3D solution now proves convincing in even more European countries with its refreshed look</w:t>
      </w:r>
    </w:p>
    <w:p w14:paraId="35DC9D13" w14:textId="30142EAB" w:rsidR="00057A71" w:rsidRPr="00ED74D5" w:rsidRDefault="00057A71" w:rsidP="004A4763">
      <w:pPr>
        <w:spacing w:line="288" w:lineRule="auto"/>
        <w:jc w:val="both"/>
        <w:rPr>
          <w:rFonts w:ascii="Arial" w:hAnsi="Arial" w:cs="Arial"/>
          <w:bCs/>
          <w:sz w:val="24"/>
          <w:szCs w:val="24"/>
          <w:lang w:val="en-US"/>
        </w:rPr>
      </w:pPr>
    </w:p>
    <w:p w14:paraId="3EC5A085" w14:textId="2853DACA" w:rsidR="0090136F" w:rsidRPr="00ED74D5" w:rsidRDefault="00791F78" w:rsidP="004A4763">
      <w:pPr>
        <w:spacing w:line="288" w:lineRule="auto"/>
        <w:jc w:val="both"/>
        <w:rPr>
          <w:rFonts w:ascii="Arial" w:hAnsi="Arial" w:cs="Arial"/>
          <w:b/>
          <w:sz w:val="22"/>
          <w:szCs w:val="22"/>
          <w:lang w:val="en-US"/>
        </w:rPr>
      </w:pPr>
      <w:r w:rsidRPr="00ED74D5">
        <w:rPr>
          <w:rFonts w:ascii="Arial" w:eastAsiaTheme="minorHAnsi" w:hAnsi="Arial" w:cs="Arial"/>
          <w:b/>
          <w:sz w:val="22"/>
          <w:szCs w:val="22"/>
          <w:lang w:val="en-US"/>
        </w:rPr>
        <w:t xml:space="preserve">With the </w:t>
      </w:r>
      <w:r w:rsidRPr="00ED74D5">
        <w:rPr>
          <w:rFonts w:ascii="Arial" w:hAnsi="Arial" w:cs="Arial"/>
          <w:b/>
          <w:sz w:val="22"/>
          <w:szCs w:val="22"/>
          <w:lang w:val="en-US"/>
        </w:rPr>
        <w:t>Dentaurum Digital</w:t>
      </w:r>
      <w:r w:rsidRPr="00ED74D5">
        <w:rPr>
          <w:rFonts w:ascii="Arial" w:eastAsiaTheme="minorHAnsi" w:hAnsi="Arial" w:cs="Arial"/>
          <w:b/>
          <w:sz w:val="22"/>
          <w:szCs w:val="22"/>
          <w:lang w:val="en-US"/>
        </w:rPr>
        <w:t xml:space="preserve"> order platform, Dentaurum launched a genuine highlight in the digital product spectrum a few years ago: since then, customers have been able to order individual products and services quickly and easily online. Professional quality management, validated manufacturing processes and industry standards for machines and processes ensure high-quality products. The platform was presented for the first time in selected European countries at the last IDS. Now the design of the prime4me</w:t>
      </w:r>
      <w:r w:rsidRPr="00ED74D5">
        <w:rPr>
          <w:rFonts w:ascii="Arial" w:eastAsiaTheme="minorHAnsi" w:hAnsi="Arial" w:cs="Arial"/>
          <w:b/>
          <w:sz w:val="22"/>
          <w:szCs w:val="22"/>
          <w:vertAlign w:val="superscript"/>
          <w:lang w:val="en-US"/>
        </w:rPr>
        <w:t>®</w:t>
      </w:r>
      <w:r w:rsidRPr="00ED74D5">
        <w:rPr>
          <w:rFonts w:ascii="Arial" w:eastAsiaTheme="minorHAnsi" w:hAnsi="Arial" w:cs="Arial"/>
          <w:b/>
          <w:sz w:val="22"/>
          <w:szCs w:val="22"/>
          <w:lang w:val="en-US"/>
        </w:rPr>
        <w:t xml:space="preserve"> brand has been refreshed and availability has been extended to the whole of Europe. </w:t>
      </w:r>
    </w:p>
    <w:p w14:paraId="4F8A43C5" w14:textId="77777777" w:rsidR="00152AC6" w:rsidRPr="00ED74D5" w:rsidRDefault="00152AC6" w:rsidP="004A4763">
      <w:pPr>
        <w:autoSpaceDE w:val="0"/>
        <w:autoSpaceDN w:val="0"/>
        <w:adjustRightInd w:val="0"/>
        <w:spacing w:line="288" w:lineRule="auto"/>
        <w:jc w:val="both"/>
        <w:rPr>
          <w:rFonts w:ascii="Arial" w:eastAsiaTheme="minorHAnsi" w:hAnsi="Arial" w:cs="Arial"/>
          <w:sz w:val="22"/>
          <w:szCs w:val="22"/>
          <w:lang w:val="en-US" w:eastAsia="en-US"/>
        </w:rPr>
      </w:pPr>
    </w:p>
    <w:p w14:paraId="7E323240" w14:textId="455CFAFD" w:rsidR="00AA484A" w:rsidRPr="00ED74D5" w:rsidRDefault="00F07AF4" w:rsidP="004A4763">
      <w:pPr>
        <w:spacing w:line="288" w:lineRule="auto"/>
        <w:jc w:val="both"/>
        <w:rPr>
          <w:rFonts w:ascii="Arial" w:hAnsi="Arial" w:cs="Arial"/>
          <w:b/>
          <w:bCs/>
          <w:sz w:val="22"/>
          <w:szCs w:val="22"/>
          <w:lang w:val="en-US"/>
        </w:rPr>
      </w:pPr>
      <w:r w:rsidRPr="00ED74D5">
        <w:rPr>
          <w:rFonts w:ascii="Arial" w:hAnsi="Arial" w:cs="Arial"/>
          <w:b/>
          <w:bCs/>
          <w:sz w:val="22"/>
          <w:szCs w:val="22"/>
          <w:lang w:val="en-US"/>
        </w:rPr>
        <w:t>New look: fresh, cheeky and vibrant</w:t>
      </w:r>
    </w:p>
    <w:p w14:paraId="1C7564EE" w14:textId="2F135BDD" w:rsidR="00AA484A" w:rsidRPr="00ED74D5" w:rsidRDefault="00AA484A" w:rsidP="004A4763">
      <w:pPr>
        <w:spacing w:line="288" w:lineRule="auto"/>
        <w:jc w:val="both"/>
        <w:rPr>
          <w:rFonts w:ascii="Arial" w:hAnsi="Arial" w:cs="Arial"/>
          <w:sz w:val="22"/>
          <w:szCs w:val="22"/>
          <w:lang w:val="en-US"/>
        </w:rPr>
      </w:pPr>
      <w:r w:rsidRPr="00ED74D5">
        <w:rPr>
          <w:rFonts w:ascii="Arial" w:hAnsi="Arial" w:cs="Arial"/>
          <w:sz w:val="22"/>
          <w:szCs w:val="22"/>
          <w:lang w:val="en-US"/>
        </w:rPr>
        <w:t>The prime4me</w:t>
      </w:r>
      <w:r w:rsidRPr="00ED74D5">
        <w:rPr>
          <w:rFonts w:ascii="Arial" w:hAnsi="Arial" w:cs="Arial"/>
          <w:sz w:val="22"/>
          <w:szCs w:val="22"/>
          <w:vertAlign w:val="superscript"/>
          <w:lang w:val="en-US"/>
        </w:rPr>
        <w:t xml:space="preserve">® </w:t>
      </w:r>
      <w:r w:rsidRPr="00ED74D5">
        <w:rPr>
          <w:rFonts w:ascii="Arial" w:hAnsi="Arial" w:cs="Arial"/>
          <w:sz w:val="22"/>
          <w:szCs w:val="22"/>
          <w:lang w:val="en-US"/>
        </w:rPr>
        <w:t>portfolio consists of the aligner, printed models and RETAIN3R products. As part of the expansion, prime4me</w:t>
      </w:r>
      <w:r w:rsidRPr="00ED74D5">
        <w:rPr>
          <w:rFonts w:ascii="Arial" w:hAnsi="Arial" w:cs="Arial"/>
          <w:b/>
          <w:sz w:val="24"/>
          <w:szCs w:val="22"/>
          <w:vertAlign w:val="superscript"/>
          <w:lang w:val="en-US"/>
        </w:rPr>
        <w:t>®</w:t>
      </w:r>
      <w:r w:rsidRPr="00ED74D5">
        <w:rPr>
          <w:rFonts w:ascii="Arial" w:hAnsi="Arial" w:cs="Arial"/>
          <w:b/>
          <w:bCs/>
          <w:sz w:val="22"/>
          <w:szCs w:val="22"/>
          <w:lang w:val="en-US"/>
        </w:rPr>
        <w:t xml:space="preserve"> </w:t>
      </w:r>
      <w:r w:rsidRPr="00ED74D5">
        <w:rPr>
          <w:rFonts w:ascii="Arial" w:hAnsi="Arial" w:cs="Arial"/>
          <w:sz w:val="22"/>
          <w:szCs w:val="22"/>
          <w:lang w:val="en-US"/>
        </w:rPr>
        <w:t xml:space="preserve">RETAIN3R has been given a graphical update and now appears in fresh shades of blue and purple. The pastel-nude imagery is delightfully natural, free and light-hearted. The look with soft shade transitions reflects what the retainer's </w:t>
      </w:r>
      <w:proofErr w:type="gramStart"/>
      <w:r w:rsidRPr="00ED74D5">
        <w:rPr>
          <w:rFonts w:ascii="Arial" w:hAnsi="Arial" w:cs="Arial"/>
          <w:sz w:val="22"/>
          <w:szCs w:val="22"/>
          <w:lang w:val="en-US"/>
        </w:rPr>
        <w:t>main focus</w:t>
      </w:r>
      <w:proofErr w:type="gramEnd"/>
      <w:r w:rsidRPr="00ED74D5">
        <w:rPr>
          <w:rFonts w:ascii="Arial" w:hAnsi="Arial" w:cs="Arial"/>
          <w:sz w:val="22"/>
          <w:szCs w:val="22"/>
          <w:lang w:val="en-US"/>
        </w:rPr>
        <w:t xml:space="preserve"> is all about – namely, to appeal to anyone who values successful aesthetics. </w:t>
      </w:r>
    </w:p>
    <w:p w14:paraId="585512B4" w14:textId="77777777" w:rsidR="007231D5" w:rsidRPr="00ED74D5" w:rsidRDefault="007231D5" w:rsidP="00D14B35">
      <w:pPr>
        <w:spacing w:line="288" w:lineRule="auto"/>
        <w:ind w:right="-2"/>
        <w:jc w:val="both"/>
        <w:rPr>
          <w:rFonts w:ascii="Arial" w:hAnsi="Arial" w:cs="Arial"/>
          <w:sz w:val="22"/>
          <w:szCs w:val="22"/>
          <w:lang w:val="en-US"/>
        </w:rPr>
      </w:pPr>
    </w:p>
    <w:p w14:paraId="78EDAF6F" w14:textId="1FD4BACB" w:rsidR="007231D5" w:rsidRPr="00ED74D5" w:rsidRDefault="007231D5" w:rsidP="00EE71B5">
      <w:pPr>
        <w:spacing w:line="288" w:lineRule="auto"/>
        <w:ind w:right="-2"/>
        <w:jc w:val="both"/>
        <w:rPr>
          <w:rFonts w:ascii="Arial" w:hAnsi="Arial" w:cs="Arial"/>
          <w:b/>
          <w:bCs/>
          <w:sz w:val="22"/>
          <w:szCs w:val="22"/>
          <w:lang w:val="en-US"/>
        </w:rPr>
      </w:pPr>
      <w:r w:rsidRPr="00ED74D5">
        <w:rPr>
          <w:rFonts w:ascii="Arial" w:hAnsi="Arial" w:cs="Arial"/>
          <w:b/>
          <w:bCs/>
          <w:sz w:val="22"/>
          <w:szCs w:val="22"/>
          <w:lang w:val="en-US"/>
        </w:rPr>
        <w:t>Precision in every dimension</w:t>
      </w:r>
    </w:p>
    <w:p w14:paraId="4415B137" w14:textId="01D93FEC" w:rsidR="00932A30" w:rsidRPr="00ED74D5" w:rsidRDefault="00D14B35" w:rsidP="00EE71B5">
      <w:pPr>
        <w:autoSpaceDE w:val="0"/>
        <w:autoSpaceDN w:val="0"/>
        <w:adjustRightInd w:val="0"/>
        <w:spacing w:line="288" w:lineRule="auto"/>
        <w:jc w:val="both"/>
        <w:rPr>
          <w:rFonts w:ascii="Arial" w:eastAsiaTheme="minorHAnsi" w:hAnsi="Arial" w:cs="Arial"/>
          <w:sz w:val="22"/>
          <w:szCs w:val="22"/>
          <w:lang w:val="en-US" w:eastAsia="en-US"/>
        </w:rPr>
      </w:pPr>
      <w:r w:rsidRPr="00ED74D5">
        <w:rPr>
          <w:rFonts w:ascii="Arial" w:hAnsi="Arial" w:cs="Arial"/>
          <w:sz w:val="22"/>
          <w:szCs w:val="22"/>
          <w:lang w:val="en-US"/>
        </w:rPr>
        <w:t>The prime4me</w:t>
      </w:r>
      <w:r w:rsidRPr="00ED74D5">
        <w:rPr>
          <w:rFonts w:ascii="Arial" w:hAnsi="Arial" w:cs="Arial"/>
          <w:sz w:val="22"/>
          <w:szCs w:val="22"/>
          <w:vertAlign w:val="superscript"/>
          <w:lang w:val="en-US"/>
        </w:rPr>
        <w:t>®</w:t>
      </w:r>
      <w:r w:rsidRPr="00ED74D5">
        <w:rPr>
          <w:rFonts w:ascii="Arial" w:hAnsi="Arial" w:cs="Arial"/>
          <w:sz w:val="22"/>
          <w:szCs w:val="22"/>
          <w:lang w:val="en-US"/>
        </w:rPr>
        <w:t xml:space="preserve"> RETAIN3R impresses with its innovative 3D design, which can be adapted to the individual tooth structure – even where space is tight. It offers greater accuracy than conventional 2D retainers as it also takes the vertical plane into account in addition to the sagittal and transverse planes. </w:t>
      </w:r>
      <w:r w:rsidRPr="00ED74D5">
        <w:rPr>
          <w:rFonts w:ascii="Arial" w:eastAsiaTheme="minorHAnsi" w:hAnsi="Arial" w:cs="Arial"/>
          <w:sz w:val="22"/>
          <w:szCs w:val="22"/>
          <w:lang w:val="en-US"/>
        </w:rPr>
        <w:t xml:space="preserve">The precise contours ensure a comfortable lingual fit and reduce the bonding surfaces – thus providing a barely noticeable wearing experience. </w:t>
      </w:r>
    </w:p>
    <w:p w14:paraId="384075E9" w14:textId="65880C35" w:rsidR="00D14B35" w:rsidRPr="00ED74D5" w:rsidRDefault="00D14B35" w:rsidP="00EE71B5">
      <w:pPr>
        <w:spacing w:line="288" w:lineRule="auto"/>
        <w:ind w:right="-2"/>
        <w:jc w:val="both"/>
        <w:rPr>
          <w:rFonts w:ascii="Arial" w:hAnsi="Arial" w:cs="Arial"/>
          <w:sz w:val="22"/>
          <w:szCs w:val="22"/>
          <w:lang w:val="en-US"/>
        </w:rPr>
      </w:pPr>
      <w:r w:rsidRPr="00ED74D5">
        <w:rPr>
          <w:rFonts w:ascii="Arial" w:hAnsi="Arial" w:cs="Arial"/>
          <w:sz w:val="22"/>
          <w:szCs w:val="22"/>
          <w:lang w:val="en-US"/>
        </w:rPr>
        <w:t xml:space="preserve">Made of high-quality and durable titanium Grade 5, the retainer is also ideal for patients who prefer nickel-free materials. The material is machined using the latest milling technique and is neither formed nor bent. This passive production process is ideal for maintaining and stabilizing treatment results. The teeth still maintain their natural mobility. </w:t>
      </w:r>
    </w:p>
    <w:p w14:paraId="7FC2E59D" w14:textId="77777777" w:rsidR="00D14B35" w:rsidRPr="00ED74D5" w:rsidRDefault="00D14B35" w:rsidP="004A4763">
      <w:pPr>
        <w:autoSpaceDE w:val="0"/>
        <w:autoSpaceDN w:val="0"/>
        <w:adjustRightInd w:val="0"/>
        <w:spacing w:line="288" w:lineRule="auto"/>
        <w:jc w:val="both"/>
        <w:rPr>
          <w:rFonts w:ascii="Arial" w:hAnsi="Arial" w:cs="Arial"/>
          <w:sz w:val="22"/>
          <w:szCs w:val="22"/>
          <w:lang w:val="en-US"/>
        </w:rPr>
      </w:pPr>
    </w:p>
    <w:p w14:paraId="6EEFABD1" w14:textId="00031C37" w:rsidR="00EE71B5" w:rsidRPr="00ED74D5" w:rsidRDefault="0020667D" w:rsidP="00EE71B5">
      <w:pPr>
        <w:spacing w:line="288" w:lineRule="auto"/>
        <w:jc w:val="both"/>
        <w:rPr>
          <w:rFonts w:ascii="Arial" w:hAnsi="Arial" w:cs="Arial"/>
          <w:b/>
          <w:bCs/>
          <w:sz w:val="22"/>
          <w:szCs w:val="22"/>
          <w:lang w:val="en-US"/>
        </w:rPr>
      </w:pPr>
      <w:r w:rsidRPr="00ED74D5">
        <w:rPr>
          <w:rFonts w:ascii="Arial" w:hAnsi="Arial" w:cs="Arial"/>
          <w:b/>
          <w:bCs/>
          <w:sz w:val="22"/>
          <w:szCs w:val="22"/>
          <w:lang w:val="en-US"/>
        </w:rPr>
        <w:t>Intuitive ordering process</w:t>
      </w:r>
    </w:p>
    <w:p w14:paraId="110C1257" w14:textId="3E7AA6D9" w:rsidR="00D14B35" w:rsidRPr="00ED74D5" w:rsidRDefault="0020667D" w:rsidP="00EE71B5">
      <w:pPr>
        <w:autoSpaceDE w:val="0"/>
        <w:autoSpaceDN w:val="0"/>
        <w:adjustRightInd w:val="0"/>
        <w:spacing w:line="288" w:lineRule="auto"/>
        <w:jc w:val="both"/>
        <w:rPr>
          <w:rFonts w:ascii="FrutigerLTStd-Roman" w:eastAsiaTheme="minorHAnsi" w:hAnsi="FrutigerLTStd-Roman" w:cs="FrutigerLTStd-Roman"/>
          <w:sz w:val="22"/>
          <w:szCs w:val="22"/>
          <w:lang w:val="en-US" w:eastAsia="en-US"/>
        </w:rPr>
      </w:pPr>
      <w:r w:rsidRPr="00ED74D5">
        <w:rPr>
          <w:rFonts w:ascii="Arial" w:hAnsi="Arial" w:cs="Arial"/>
          <w:sz w:val="22"/>
          <w:szCs w:val="22"/>
          <w:lang w:val="en-US"/>
        </w:rPr>
        <w:t xml:space="preserve">Orders are placed directly via </w:t>
      </w:r>
      <w:hyperlink r:id="rId7" w:history="1">
        <w:r w:rsidRPr="00ED74D5">
          <w:rPr>
            <w:rStyle w:val="Hyperlink"/>
            <w:rFonts w:ascii="Arial" w:hAnsi="Arial" w:cs="Arial"/>
            <w:sz w:val="22"/>
            <w:szCs w:val="22"/>
            <w:lang w:val="en-US"/>
          </w:rPr>
          <w:t>https://digital.dentaurum.de</w:t>
        </w:r>
      </w:hyperlink>
      <w:r w:rsidRPr="00ED74D5">
        <w:rPr>
          <w:rFonts w:ascii="Arial" w:hAnsi="Arial" w:cs="Arial"/>
          <w:sz w:val="22"/>
          <w:szCs w:val="22"/>
          <w:lang w:val="en-US"/>
        </w:rPr>
        <w:t xml:space="preserve"> stating intraoral scan, model scan or plaster model (the chargeable “Digitize plaster model” service is only available in Germany and Austria). The optimal 3D design is approved after only a few clicks and the patient-specific </w:t>
      </w:r>
      <w:r w:rsidRPr="00ED74D5">
        <w:rPr>
          <w:rFonts w:ascii="Arial" w:eastAsiaTheme="minorHAnsi" w:hAnsi="Arial" w:cs="Arial"/>
          <w:sz w:val="22"/>
          <w:szCs w:val="22"/>
          <w:lang w:val="en-US"/>
        </w:rPr>
        <w:t>prime4me</w:t>
      </w:r>
      <w:r w:rsidRPr="00ED74D5">
        <w:rPr>
          <w:rFonts w:ascii="Arial" w:eastAsiaTheme="minorHAnsi" w:hAnsi="Arial" w:cs="Arial"/>
          <w:sz w:val="22"/>
          <w:szCs w:val="22"/>
          <w:vertAlign w:val="superscript"/>
          <w:lang w:val="en-US"/>
        </w:rPr>
        <w:t>®</w:t>
      </w:r>
      <w:r w:rsidRPr="00ED74D5">
        <w:rPr>
          <w:rFonts w:ascii="Arial" w:eastAsiaTheme="minorHAnsi" w:hAnsi="Arial" w:cs="Arial"/>
          <w:sz w:val="22"/>
          <w:szCs w:val="22"/>
          <w:lang w:val="en-US"/>
        </w:rPr>
        <w:t xml:space="preserve"> </w:t>
      </w:r>
      <w:r w:rsidRPr="00ED74D5">
        <w:rPr>
          <w:rFonts w:ascii="Arial" w:hAnsi="Arial" w:cs="Arial"/>
          <w:sz w:val="22"/>
          <w:szCs w:val="22"/>
          <w:lang w:val="en-US"/>
        </w:rPr>
        <w:t>RETAIN3R is fabricated. After a quality check and cleaning, the product is passed on to the shipping department after a total of five working days. Delivery times depend on the country of destination and can take up to six working days. Customers benefit from the competent advice of trained CAD/CAM experts and are supported throughout the entire online process.</w:t>
      </w:r>
    </w:p>
    <w:p w14:paraId="7A9DB52E" w14:textId="77777777" w:rsidR="00CA2AC1" w:rsidRPr="00ED74D5" w:rsidRDefault="00CA2AC1" w:rsidP="002718E1">
      <w:pPr>
        <w:spacing w:line="288" w:lineRule="auto"/>
        <w:jc w:val="both"/>
        <w:rPr>
          <w:rFonts w:ascii="Arial" w:hAnsi="Arial" w:cs="Arial"/>
          <w:sz w:val="22"/>
          <w:szCs w:val="22"/>
          <w:lang w:val="en-US"/>
        </w:rPr>
      </w:pPr>
    </w:p>
    <w:p w14:paraId="72669EA2" w14:textId="1DE3CF63" w:rsidR="00CA2AC1" w:rsidRPr="00ED74D5" w:rsidRDefault="009B6B33" w:rsidP="002718E1">
      <w:pPr>
        <w:spacing w:line="288" w:lineRule="auto"/>
        <w:jc w:val="both"/>
        <w:rPr>
          <w:rFonts w:ascii="Arial" w:hAnsi="Arial" w:cs="Arial"/>
          <w:sz w:val="22"/>
          <w:szCs w:val="22"/>
          <w:lang w:val="en-US"/>
        </w:rPr>
      </w:pPr>
      <w:r w:rsidRPr="00ED74D5">
        <w:rPr>
          <w:rFonts w:ascii="Arial" w:hAnsi="Arial" w:cs="Arial"/>
          <w:sz w:val="22"/>
          <w:szCs w:val="22"/>
          <w:lang w:val="en-US"/>
        </w:rPr>
        <w:t>To ensure that even more patients worldwide can preserve their smile with a perfect fit after orthodontic treatment, country availability of the prime4me</w:t>
      </w:r>
      <w:r w:rsidRPr="00ED74D5">
        <w:rPr>
          <w:rFonts w:ascii="Arial" w:hAnsi="Arial" w:cs="Arial"/>
          <w:sz w:val="22"/>
          <w:szCs w:val="22"/>
          <w:vertAlign w:val="superscript"/>
          <w:lang w:val="en-US"/>
        </w:rPr>
        <w:t>®</w:t>
      </w:r>
      <w:r w:rsidRPr="00ED74D5">
        <w:rPr>
          <w:rFonts w:ascii="Arial" w:hAnsi="Arial" w:cs="Arial"/>
          <w:sz w:val="22"/>
          <w:szCs w:val="22"/>
          <w:lang w:val="en-US"/>
        </w:rPr>
        <w:t xml:space="preserve"> RETAIN3R will be further expanded in the near future. </w:t>
      </w:r>
    </w:p>
    <w:p w14:paraId="063D42E6" w14:textId="77777777" w:rsidR="00BB4478" w:rsidRPr="00ED74D5" w:rsidRDefault="00BB4478" w:rsidP="002718E1">
      <w:pPr>
        <w:spacing w:line="288" w:lineRule="auto"/>
        <w:jc w:val="both"/>
        <w:rPr>
          <w:rFonts w:ascii="Arial" w:hAnsi="Arial" w:cs="Arial"/>
          <w:sz w:val="22"/>
          <w:szCs w:val="22"/>
          <w:lang w:val="en-US"/>
        </w:rPr>
      </w:pPr>
    </w:p>
    <w:p w14:paraId="015B1B65" w14:textId="77777777" w:rsidR="00CA2AC1" w:rsidRDefault="00CA2AC1" w:rsidP="00CA2AC1">
      <w:pPr>
        <w:spacing w:line="288" w:lineRule="auto"/>
        <w:jc w:val="both"/>
        <w:rPr>
          <w:rFonts w:ascii="Arial" w:hAnsi="Arial" w:cs="Arial"/>
          <w:sz w:val="16"/>
          <w:szCs w:val="16"/>
          <w:lang w:val="en-US"/>
        </w:rPr>
      </w:pPr>
    </w:p>
    <w:p w14:paraId="55F83216" w14:textId="77777777" w:rsidR="002B0EC1" w:rsidRDefault="002B0EC1" w:rsidP="00CA2AC1">
      <w:pPr>
        <w:spacing w:line="288" w:lineRule="auto"/>
        <w:jc w:val="both"/>
        <w:rPr>
          <w:rFonts w:ascii="Arial" w:hAnsi="Arial" w:cs="Arial"/>
          <w:sz w:val="16"/>
          <w:szCs w:val="16"/>
          <w:lang w:val="en-US"/>
        </w:rPr>
      </w:pPr>
    </w:p>
    <w:p w14:paraId="4E3824F4" w14:textId="77777777" w:rsidR="002B0EC1" w:rsidRDefault="002B0EC1" w:rsidP="002B0EC1">
      <w:pPr>
        <w:spacing w:line="288" w:lineRule="auto"/>
        <w:jc w:val="both"/>
        <w:rPr>
          <w:rFonts w:ascii="Arial" w:hAnsi="Arial" w:cs="Arial"/>
          <w:b/>
          <w:sz w:val="22"/>
          <w:szCs w:val="22"/>
        </w:rPr>
      </w:pPr>
      <w:r>
        <w:rPr>
          <w:rFonts w:ascii="Arial" w:hAnsi="Arial" w:cs="Arial"/>
          <w:b/>
          <w:sz w:val="22"/>
          <w:szCs w:val="22"/>
        </w:rPr>
        <w:lastRenderedPageBreak/>
        <w:t>Image material:</w:t>
      </w:r>
    </w:p>
    <w:p w14:paraId="5B89BD83" w14:textId="77777777" w:rsidR="002B0EC1" w:rsidRPr="00ED74D5" w:rsidRDefault="002B0EC1" w:rsidP="00CA2AC1">
      <w:pPr>
        <w:spacing w:line="288" w:lineRule="auto"/>
        <w:jc w:val="both"/>
        <w:rPr>
          <w:rFonts w:ascii="Arial" w:hAnsi="Arial" w:cs="Arial"/>
          <w:sz w:val="16"/>
          <w:szCs w:val="16"/>
          <w:lang w:val="en-US"/>
        </w:rPr>
      </w:pPr>
    </w:p>
    <w:tbl>
      <w:tblPr>
        <w:tblStyle w:val="Tabellenraster"/>
        <w:tblW w:w="9014" w:type="dxa"/>
        <w:tblInd w:w="108" w:type="dxa"/>
        <w:tblLook w:val="04A0" w:firstRow="1" w:lastRow="0" w:firstColumn="1" w:lastColumn="0" w:noHBand="0" w:noVBand="1"/>
      </w:tblPr>
      <w:tblGrid>
        <w:gridCol w:w="4507"/>
        <w:gridCol w:w="4507"/>
      </w:tblGrid>
      <w:tr w:rsidR="00CA2AC1" w14:paraId="1CA63012" w14:textId="77777777" w:rsidTr="00157848">
        <w:trPr>
          <w:trHeight w:val="2268"/>
        </w:trPr>
        <w:tc>
          <w:tcPr>
            <w:tcW w:w="4507" w:type="dxa"/>
            <w:tcBorders>
              <w:top w:val="single" w:sz="4" w:space="0" w:color="auto"/>
              <w:left w:val="single" w:sz="4" w:space="0" w:color="auto"/>
              <w:bottom w:val="single" w:sz="4" w:space="0" w:color="auto"/>
              <w:right w:val="single" w:sz="4" w:space="0" w:color="auto"/>
            </w:tcBorders>
          </w:tcPr>
          <w:p w14:paraId="3002839F" w14:textId="77777777" w:rsidR="00182BA5" w:rsidRPr="00ED74D5" w:rsidRDefault="00182BA5" w:rsidP="00182BA5">
            <w:pPr>
              <w:spacing w:line="288" w:lineRule="auto"/>
              <w:jc w:val="both"/>
              <w:rPr>
                <w:rFonts w:ascii="Arial" w:hAnsi="Arial" w:cs="Arial"/>
                <w:sz w:val="14"/>
                <w:szCs w:val="14"/>
                <w:lang w:val="en-US"/>
              </w:rPr>
            </w:pPr>
          </w:p>
          <w:p w14:paraId="601761DB" w14:textId="77777777" w:rsidR="00182BA5" w:rsidRDefault="00182BA5" w:rsidP="00182BA5">
            <w:pPr>
              <w:spacing w:line="288" w:lineRule="auto"/>
              <w:jc w:val="both"/>
              <w:rPr>
                <w:rFonts w:ascii="Arial" w:hAnsi="Arial" w:cs="Arial"/>
                <w:sz w:val="22"/>
                <w:szCs w:val="22"/>
              </w:rPr>
            </w:pPr>
            <w:r>
              <w:rPr>
                <w:noProof/>
              </w:rPr>
              <w:drawing>
                <wp:inline distT="0" distB="0" distL="0" distR="0" wp14:anchorId="2DA2C02A" wp14:editId="35F19A0B">
                  <wp:extent cx="2724406" cy="2400300"/>
                  <wp:effectExtent l="0" t="0" r="0" b="0"/>
                  <wp:docPr id="828940716" name="Grafik 1" descr="prime4me® RETAIN3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me4me® RETAIN3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4553" cy="2409240"/>
                          </a:xfrm>
                          <a:prstGeom prst="rect">
                            <a:avLst/>
                          </a:prstGeom>
                          <a:noFill/>
                          <a:ln>
                            <a:noFill/>
                          </a:ln>
                        </pic:spPr>
                      </pic:pic>
                    </a:graphicData>
                  </a:graphic>
                </wp:inline>
              </w:drawing>
            </w:r>
          </w:p>
          <w:p w14:paraId="1F3698E2" w14:textId="0CDCABB0" w:rsidR="00C105C2" w:rsidRDefault="00C105C2" w:rsidP="00182BA5">
            <w:pPr>
              <w:spacing w:line="288" w:lineRule="auto"/>
              <w:jc w:val="both"/>
              <w:rPr>
                <w:rFonts w:ascii="Arial" w:hAnsi="Arial" w:cs="Arial"/>
                <w:sz w:val="22"/>
                <w:szCs w:val="22"/>
              </w:rPr>
            </w:pPr>
          </w:p>
        </w:tc>
        <w:tc>
          <w:tcPr>
            <w:tcW w:w="4507" w:type="dxa"/>
            <w:tcBorders>
              <w:top w:val="single" w:sz="4" w:space="0" w:color="auto"/>
              <w:left w:val="single" w:sz="4" w:space="0" w:color="auto"/>
              <w:bottom w:val="single" w:sz="4" w:space="0" w:color="auto"/>
              <w:right w:val="single" w:sz="4" w:space="0" w:color="auto"/>
            </w:tcBorders>
          </w:tcPr>
          <w:p w14:paraId="7B607B89" w14:textId="77777777" w:rsidR="00CA2AC1" w:rsidRDefault="00CA2AC1" w:rsidP="008F0862">
            <w:pPr>
              <w:spacing w:line="288" w:lineRule="auto"/>
              <w:jc w:val="both"/>
              <w:rPr>
                <w:rFonts w:ascii="Arial" w:hAnsi="Arial" w:cs="Arial"/>
                <w:b/>
                <w:sz w:val="22"/>
                <w:szCs w:val="22"/>
              </w:rPr>
            </w:pPr>
          </w:p>
          <w:p w14:paraId="4F4134AA" w14:textId="77777777" w:rsidR="00157848" w:rsidRPr="00C105C2" w:rsidRDefault="00157848" w:rsidP="008F0862">
            <w:pPr>
              <w:spacing w:line="288" w:lineRule="auto"/>
              <w:jc w:val="both"/>
              <w:rPr>
                <w:rFonts w:ascii="Arial" w:hAnsi="Arial" w:cs="Arial"/>
                <w:b/>
                <w:sz w:val="24"/>
                <w:szCs w:val="24"/>
              </w:rPr>
            </w:pPr>
          </w:p>
          <w:p w14:paraId="2350404A" w14:textId="77777777" w:rsidR="00157848" w:rsidRPr="00C105C2" w:rsidRDefault="00157848" w:rsidP="008F0862">
            <w:pPr>
              <w:spacing w:line="288" w:lineRule="auto"/>
              <w:jc w:val="both"/>
              <w:rPr>
                <w:rFonts w:ascii="Arial" w:hAnsi="Arial" w:cs="Arial"/>
                <w:b/>
                <w:sz w:val="24"/>
                <w:szCs w:val="24"/>
              </w:rPr>
            </w:pPr>
          </w:p>
          <w:p w14:paraId="38E56494" w14:textId="77777777" w:rsidR="00157848" w:rsidRDefault="00157848" w:rsidP="008F0862">
            <w:pPr>
              <w:spacing w:line="288" w:lineRule="auto"/>
              <w:jc w:val="both"/>
              <w:rPr>
                <w:rFonts w:ascii="Arial" w:hAnsi="Arial" w:cs="Arial"/>
                <w:b/>
                <w:sz w:val="22"/>
                <w:szCs w:val="22"/>
              </w:rPr>
            </w:pPr>
          </w:p>
          <w:p w14:paraId="7E0ADCE1" w14:textId="30C729F7" w:rsidR="00157848" w:rsidRDefault="00157848" w:rsidP="008F0862">
            <w:pPr>
              <w:spacing w:line="288" w:lineRule="auto"/>
              <w:jc w:val="both"/>
              <w:rPr>
                <w:rFonts w:ascii="Arial" w:hAnsi="Arial" w:cs="Arial"/>
                <w:b/>
                <w:sz w:val="22"/>
                <w:szCs w:val="22"/>
              </w:rPr>
            </w:pPr>
          </w:p>
          <w:p w14:paraId="0C93C982" w14:textId="02414CD9" w:rsidR="00644A5B" w:rsidRDefault="00644A5B" w:rsidP="008F0862">
            <w:pPr>
              <w:spacing w:line="288" w:lineRule="auto"/>
              <w:jc w:val="both"/>
              <w:rPr>
                <w:rFonts w:ascii="Arial" w:hAnsi="Arial" w:cs="Arial"/>
                <w:b/>
                <w:sz w:val="22"/>
                <w:szCs w:val="22"/>
              </w:rPr>
            </w:pPr>
            <w:r>
              <w:rPr>
                <w:noProof/>
              </w:rPr>
              <w:drawing>
                <wp:inline distT="0" distB="0" distL="0" distR="0" wp14:anchorId="606C97FB" wp14:editId="773C3044">
                  <wp:extent cx="2628044" cy="600075"/>
                  <wp:effectExtent l="0" t="0" r="1270" b="0"/>
                  <wp:docPr id="5490612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2835" cy="603452"/>
                          </a:xfrm>
                          <a:prstGeom prst="rect">
                            <a:avLst/>
                          </a:prstGeom>
                          <a:noFill/>
                          <a:ln>
                            <a:noFill/>
                          </a:ln>
                        </pic:spPr>
                      </pic:pic>
                    </a:graphicData>
                  </a:graphic>
                </wp:inline>
              </w:drawing>
            </w:r>
          </w:p>
        </w:tc>
      </w:tr>
      <w:tr w:rsidR="00CA2AC1" w:rsidRPr="00860847" w14:paraId="1228E5E7" w14:textId="77777777" w:rsidTr="00157848">
        <w:trPr>
          <w:trHeight w:val="851"/>
        </w:trPr>
        <w:tc>
          <w:tcPr>
            <w:tcW w:w="4507" w:type="dxa"/>
            <w:tcBorders>
              <w:top w:val="single" w:sz="4" w:space="0" w:color="auto"/>
              <w:left w:val="single" w:sz="4" w:space="0" w:color="auto"/>
              <w:bottom w:val="nil"/>
              <w:right w:val="single" w:sz="4" w:space="0" w:color="auto"/>
            </w:tcBorders>
          </w:tcPr>
          <w:p w14:paraId="2E8EE856" w14:textId="77777777" w:rsidR="00CA2AC1" w:rsidRPr="00157848" w:rsidRDefault="00CA2AC1" w:rsidP="003C4C76">
            <w:pPr>
              <w:spacing w:line="288" w:lineRule="auto"/>
              <w:rPr>
                <w:rFonts w:ascii="Arial" w:hAnsi="Arial" w:cs="Arial"/>
                <w:sz w:val="16"/>
                <w:szCs w:val="16"/>
              </w:rPr>
            </w:pPr>
          </w:p>
          <w:p w14:paraId="3B73F981" w14:textId="57682E3B" w:rsidR="00157848" w:rsidRPr="00ED74D5" w:rsidRDefault="00157848" w:rsidP="00BB4478">
            <w:pPr>
              <w:spacing w:line="288" w:lineRule="auto"/>
              <w:rPr>
                <w:rFonts w:ascii="Arial" w:hAnsi="Arial" w:cs="Arial"/>
                <w:sz w:val="12"/>
                <w:szCs w:val="12"/>
                <w:lang w:val="en-US"/>
              </w:rPr>
            </w:pPr>
            <w:r w:rsidRPr="00ED74D5">
              <w:rPr>
                <w:rFonts w:ascii="Arial" w:hAnsi="Arial" w:cs="Arial"/>
                <w:lang w:val="en-US"/>
              </w:rPr>
              <w:t>Patients in 27 European countries have good reason to smile: the prime4me</w:t>
            </w:r>
            <w:r w:rsidRPr="00ED74D5">
              <w:rPr>
                <w:rFonts w:ascii="Arial" w:hAnsi="Arial" w:cs="Arial"/>
                <w:vertAlign w:val="superscript"/>
                <w:lang w:val="en-US"/>
              </w:rPr>
              <w:t>®</w:t>
            </w:r>
            <w:r w:rsidRPr="00ED74D5">
              <w:rPr>
                <w:rFonts w:ascii="Arial" w:hAnsi="Arial" w:cs="Arial"/>
                <w:lang w:val="en-US"/>
              </w:rPr>
              <w:t xml:space="preserve"> RETAIN3R is now available there with immediate effect.</w:t>
            </w:r>
          </w:p>
        </w:tc>
        <w:tc>
          <w:tcPr>
            <w:tcW w:w="4507" w:type="dxa"/>
            <w:tcBorders>
              <w:top w:val="single" w:sz="4" w:space="0" w:color="auto"/>
              <w:left w:val="single" w:sz="4" w:space="0" w:color="auto"/>
              <w:bottom w:val="nil"/>
              <w:right w:val="single" w:sz="4" w:space="0" w:color="auto"/>
            </w:tcBorders>
          </w:tcPr>
          <w:p w14:paraId="6B37AC47" w14:textId="77777777" w:rsidR="00CA2AC1" w:rsidRPr="00ED74D5" w:rsidRDefault="00CA2AC1" w:rsidP="003C4C76">
            <w:pPr>
              <w:spacing w:line="288" w:lineRule="auto"/>
              <w:rPr>
                <w:rFonts w:ascii="Arial" w:hAnsi="Arial" w:cs="Arial"/>
                <w:sz w:val="16"/>
                <w:szCs w:val="16"/>
                <w:lang w:val="en-US"/>
              </w:rPr>
            </w:pPr>
          </w:p>
          <w:p w14:paraId="458FE9E7" w14:textId="735ED0C9" w:rsidR="00CA2AC1" w:rsidRPr="00ED74D5" w:rsidRDefault="00157848" w:rsidP="003C4C76">
            <w:pPr>
              <w:spacing w:line="288" w:lineRule="auto"/>
              <w:rPr>
                <w:rFonts w:ascii="Arial" w:hAnsi="Arial" w:cs="Arial"/>
                <w:lang w:val="en-US"/>
              </w:rPr>
            </w:pPr>
            <w:r w:rsidRPr="00ED74D5">
              <w:rPr>
                <w:rFonts w:ascii="Arial" w:hAnsi="Arial" w:cs="Arial"/>
                <w:lang w:val="en-US"/>
              </w:rPr>
              <w:t>The redesigned prime4me</w:t>
            </w:r>
            <w:r w:rsidRPr="00ED74D5">
              <w:rPr>
                <w:rFonts w:ascii="Arial" w:hAnsi="Arial" w:cs="Arial"/>
                <w:vertAlign w:val="superscript"/>
                <w:lang w:val="en-US"/>
              </w:rPr>
              <w:t>®</w:t>
            </w:r>
            <w:r w:rsidRPr="00ED74D5">
              <w:rPr>
                <w:rFonts w:ascii="Arial" w:hAnsi="Arial" w:cs="Arial"/>
                <w:lang w:val="en-US"/>
              </w:rPr>
              <w:t xml:space="preserve"> RETAIN3R brand logo.</w:t>
            </w:r>
          </w:p>
          <w:p w14:paraId="51D92337" w14:textId="1599FF21" w:rsidR="003C4C76" w:rsidRPr="00ED74D5" w:rsidRDefault="003C4C76" w:rsidP="003C4C76">
            <w:pPr>
              <w:spacing w:line="288" w:lineRule="auto"/>
              <w:rPr>
                <w:rFonts w:ascii="Arial" w:hAnsi="Arial" w:cs="Arial"/>
                <w:lang w:val="en-US"/>
              </w:rPr>
            </w:pPr>
          </w:p>
        </w:tc>
      </w:tr>
      <w:tr w:rsidR="00CA2AC1" w:rsidRPr="00D018FE" w14:paraId="5973D427" w14:textId="77777777" w:rsidTr="00157848">
        <w:trPr>
          <w:trHeight w:val="454"/>
        </w:trPr>
        <w:tc>
          <w:tcPr>
            <w:tcW w:w="4507" w:type="dxa"/>
            <w:tcBorders>
              <w:top w:val="nil"/>
              <w:left w:val="single" w:sz="4" w:space="0" w:color="auto"/>
              <w:bottom w:val="single" w:sz="4" w:space="0" w:color="auto"/>
              <w:right w:val="single" w:sz="4" w:space="0" w:color="auto"/>
            </w:tcBorders>
          </w:tcPr>
          <w:p w14:paraId="7EBCF5E7" w14:textId="77777777" w:rsidR="00CA2AC1" w:rsidRDefault="00CA2AC1" w:rsidP="008F0862">
            <w:pPr>
              <w:spacing w:line="288" w:lineRule="auto"/>
              <w:jc w:val="both"/>
              <w:rPr>
                <w:rFonts w:ascii="Arial" w:hAnsi="Arial" w:cs="Arial"/>
                <w:lang w:val="en-US"/>
              </w:rPr>
            </w:pPr>
          </w:p>
          <w:p w14:paraId="46087821" w14:textId="38DBA78D" w:rsidR="00D018FE" w:rsidRPr="00ED74D5" w:rsidRDefault="00D018FE" w:rsidP="008F0862">
            <w:pPr>
              <w:spacing w:line="288" w:lineRule="auto"/>
              <w:jc w:val="both"/>
              <w:rPr>
                <w:rFonts w:ascii="Arial" w:hAnsi="Arial" w:cs="Arial"/>
                <w:lang w:val="en-US"/>
              </w:rPr>
            </w:pPr>
            <w:r w:rsidRPr="00E576BA">
              <w:rPr>
                <w:rFonts w:ascii="Arial" w:hAnsi="Arial" w:cs="Arial"/>
                <w:b/>
                <w:bCs/>
                <w:lang w:val="en-AU"/>
              </w:rPr>
              <w:t xml:space="preserve">© </w:t>
            </w:r>
            <w:r>
              <w:rPr>
                <w:rFonts w:ascii="Arial" w:hAnsi="Arial" w:cs="Arial"/>
                <w:b/>
                <w:bCs/>
                <w:lang w:val="en-AU"/>
              </w:rPr>
              <w:t>Dentaurum</w:t>
            </w:r>
          </w:p>
        </w:tc>
        <w:tc>
          <w:tcPr>
            <w:tcW w:w="4507" w:type="dxa"/>
            <w:tcBorders>
              <w:top w:val="nil"/>
              <w:left w:val="single" w:sz="4" w:space="0" w:color="auto"/>
              <w:bottom w:val="single" w:sz="4" w:space="0" w:color="auto"/>
              <w:right w:val="single" w:sz="4" w:space="0" w:color="auto"/>
            </w:tcBorders>
          </w:tcPr>
          <w:p w14:paraId="4DF56015" w14:textId="05A63DF9" w:rsidR="00CA2AC1" w:rsidRPr="00ED74D5" w:rsidRDefault="00D018FE" w:rsidP="008F0862">
            <w:pPr>
              <w:spacing w:line="288" w:lineRule="auto"/>
              <w:jc w:val="both"/>
              <w:rPr>
                <w:rFonts w:ascii="Arial" w:hAnsi="Arial" w:cs="Arial"/>
                <w:lang w:val="en-US"/>
              </w:rPr>
            </w:pPr>
            <w:r>
              <w:rPr>
                <w:rFonts w:ascii="Arial" w:hAnsi="Arial" w:cs="Arial"/>
                <w:b/>
                <w:bCs/>
                <w:lang w:val="en-AU"/>
              </w:rPr>
              <w:br/>
            </w:r>
            <w:r w:rsidRPr="00E576BA">
              <w:rPr>
                <w:rFonts w:ascii="Arial" w:hAnsi="Arial" w:cs="Arial"/>
                <w:b/>
                <w:bCs/>
                <w:lang w:val="en-AU"/>
              </w:rPr>
              <w:t xml:space="preserve">© </w:t>
            </w:r>
            <w:r>
              <w:rPr>
                <w:rFonts w:ascii="Arial" w:hAnsi="Arial" w:cs="Arial"/>
                <w:b/>
                <w:bCs/>
                <w:lang w:val="en-AU"/>
              </w:rPr>
              <w:t>Dentaurum</w:t>
            </w:r>
          </w:p>
        </w:tc>
      </w:tr>
    </w:tbl>
    <w:p w14:paraId="24CA249B" w14:textId="77777777" w:rsidR="00CA2AC1" w:rsidRDefault="00CA2AC1" w:rsidP="00CA2AC1">
      <w:pPr>
        <w:spacing w:line="288" w:lineRule="auto"/>
        <w:jc w:val="both"/>
        <w:rPr>
          <w:rFonts w:ascii="Arial" w:hAnsi="Arial" w:cs="Arial"/>
          <w:bCs/>
          <w:sz w:val="32"/>
          <w:szCs w:val="32"/>
          <w:lang w:val="en-US"/>
        </w:rPr>
      </w:pPr>
    </w:p>
    <w:p w14:paraId="62A60CC1" w14:textId="77777777" w:rsidR="002B0EC1" w:rsidRPr="002B0EC1" w:rsidRDefault="002B0EC1" w:rsidP="002B0EC1">
      <w:pPr>
        <w:spacing w:line="288" w:lineRule="auto"/>
        <w:jc w:val="both"/>
        <w:rPr>
          <w:rFonts w:ascii="Arial" w:hAnsi="Arial" w:cs="Arial"/>
          <w:b/>
          <w:sz w:val="22"/>
          <w:szCs w:val="22"/>
          <w:lang w:val="en-AU"/>
        </w:rPr>
      </w:pPr>
      <w:r w:rsidRPr="002B0EC1">
        <w:rPr>
          <w:rFonts w:ascii="Arial" w:hAnsi="Arial" w:cs="Arial"/>
          <w:b/>
          <w:sz w:val="22"/>
          <w:szCs w:val="22"/>
          <w:lang w:val="en-AU"/>
        </w:rPr>
        <w:t xml:space="preserve">More information: </w:t>
      </w:r>
    </w:p>
    <w:p w14:paraId="1744440C" w14:textId="77777777" w:rsidR="002B0EC1" w:rsidRPr="002B0EC1" w:rsidRDefault="002B0EC1" w:rsidP="002B0EC1">
      <w:pPr>
        <w:spacing w:line="288" w:lineRule="auto"/>
        <w:jc w:val="both"/>
        <w:rPr>
          <w:rFonts w:ascii="Arial" w:hAnsi="Arial" w:cs="Arial"/>
          <w:b/>
          <w:sz w:val="8"/>
          <w:szCs w:val="8"/>
          <w:lang w:val="en-AU"/>
        </w:rPr>
      </w:pPr>
    </w:p>
    <w:p w14:paraId="1ED61083" w14:textId="77777777" w:rsidR="00860847" w:rsidRPr="00860847" w:rsidRDefault="00860847" w:rsidP="00860847">
      <w:pPr>
        <w:spacing w:line="288" w:lineRule="auto"/>
        <w:jc w:val="both"/>
        <w:rPr>
          <w:rFonts w:ascii="Arial" w:hAnsi="Arial" w:cs="Arial"/>
          <w:sz w:val="22"/>
          <w:szCs w:val="22"/>
          <w:lang w:val="en-AU"/>
        </w:rPr>
      </w:pPr>
      <w:r w:rsidRPr="00860847">
        <w:rPr>
          <w:rFonts w:ascii="Arial" w:hAnsi="Arial" w:cs="Arial"/>
          <w:sz w:val="22"/>
          <w:szCs w:val="22"/>
        </w:rPr>
        <w:t xml:space="preserve">DENTAURUM GmbH &amp; Co. </w:t>
      </w:r>
      <w:r w:rsidRPr="00860847">
        <w:rPr>
          <w:rFonts w:ascii="Arial" w:hAnsi="Arial" w:cs="Arial"/>
          <w:sz w:val="22"/>
          <w:szCs w:val="22"/>
          <w:lang w:val="en-AU"/>
        </w:rPr>
        <w:t>KG</w:t>
      </w:r>
    </w:p>
    <w:p w14:paraId="1544310F" w14:textId="77777777" w:rsidR="00860847" w:rsidRPr="00860847" w:rsidRDefault="00860847" w:rsidP="00860847">
      <w:pPr>
        <w:spacing w:line="288" w:lineRule="auto"/>
        <w:jc w:val="both"/>
        <w:rPr>
          <w:rFonts w:ascii="Arial" w:hAnsi="Arial" w:cs="Arial"/>
          <w:sz w:val="22"/>
          <w:szCs w:val="22"/>
          <w:lang w:val="en-AU"/>
        </w:rPr>
      </w:pPr>
      <w:r w:rsidRPr="00860847">
        <w:rPr>
          <w:rFonts w:ascii="Arial" w:hAnsi="Arial" w:cs="Arial"/>
          <w:sz w:val="22"/>
          <w:szCs w:val="22"/>
          <w:lang w:val="en-AU"/>
        </w:rPr>
        <w:t>Turnstr. 31, 75228 Ispringen</w:t>
      </w:r>
    </w:p>
    <w:p w14:paraId="741ABA27" w14:textId="77777777" w:rsidR="00860847" w:rsidRPr="00860847" w:rsidRDefault="00860847" w:rsidP="00860847">
      <w:pPr>
        <w:spacing w:line="288" w:lineRule="auto"/>
        <w:jc w:val="both"/>
        <w:rPr>
          <w:rFonts w:ascii="Arial" w:hAnsi="Arial" w:cs="Arial"/>
          <w:sz w:val="22"/>
          <w:szCs w:val="22"/>
          <w:lang w:val="en-AU"/>
        </w:rPr>
      </w:pPr>
      <w:r w:rsidRPr="00860847">
        <w:rPr>
          <w:rFonts w:ascii="Arial" w:hAnsi="Arial" w:cs="Arial"/>
          <w:sz w:val="22"/>
          <w:szCs w:val="22"/>
          <w:lang w:val="en-AU"/>
        </w:rPr>
        <w:t>Customer Support Digital</w:t>
      </w:r>
    </w:p>
    <w:p w14:paraId="406462BA" w14:textId="77777777" w:rsidR="00860847" w:rsidRPr="00860847" w:rsidRDefault="00860847" w:rsidP="00860847">
      <w:pPr>
        <w:spacing w:line="288" w:lineRule="auto"/>
        <w:jc w:val="both"/>
        <w:rPr>
          <w:rFonts w:ascii="Arial" w:hAnsi="Arial" w:cs="Arial"/>
          <w:sz w:val="22"/>
          <w:szCs w:val="22"/>
          <w:lang w:val="en-AU"/>
        </w:rPr>
      </w:pPr>
      <w:r w:rsidRPr="00860847">
        <w:rPr>
          <w:rFonts w:ascii="Arial" w:hAnsi="Arial" w:cs="Arial"/>
          <w:sz w:val="22"/>
          <w:szCs w:val="22"/>
          <w:lang w:val="en-AU"/>
        </w:rPr>
        <w:t>Tel.</w:t>
      </w:r>
      <w:r w:rsidRPr="00860847">
        <w:rPr>
          <w:rFonts w:ascii="Arial" w:hAnsi="Arial" w:cs="Arial"/>
          <w:sz w:val="22"/>
          <w:szCs w:val="22"/>
          <w:lang w:val="en-AU"/>
        </w:rPr>
        <w:tab/>
        <w:t>+49 7231 / 803-280</w:t>
      </w:r>
    </w:p>
    <w:p w14:paraId="662C5D73" w14:textId="77777777" w:rsidR="00860847" w:rsidRPr="00860847" w:rsidRDefault="00860847" w:rsidP="00860847">
      <w:pPr>
        <w:spacing w:line="288" w:lineRule="auto"/>
        <w:jc w:val="both"/>
        <w:rPr>
          <w:rFonts w:ascii="Arial" w:hAnsi="Arial" w:cs="Arial"/>
          <w:sz w:val="22"/>
          <w:szCs w:val="22"/>
          <w:lang w:val="en-AU"/>
        </w:rPr>
      </w:pPr>
      <w:r w:rsidRPr="00860847">
        <w:rPr>
          <w:rFonts w:ascii="Arial" w:hAnsi="Arial" w:cs="Arial"/>
          <w:sz w:val="22"/>
          <w:szCs w:val="22"/>
          <w:lang w:val="en-AU"/>
        </w:rPr>
        <w:t>E-Mail:</w:t>
      </w:r>
      <w:r w:rsidRPr="00860847">
        <w:rPr>
          <w:rFonts w:ascii="Arial" w:hAnsi="Arial" w:cs="Arial"/>
          <w:sz w:val="22"/>
          <w:szCs w:val="22"/>
          <w:lang w:val="en-AU"/>
        </w:rPr>
        <w:tab/>
      </w:r>
      <w:hyperlink r:id="rId10" w:history="1">
        <w:r w:rsidRPr="00860847">
          <w:rPr>
            <w:rStyle w:val="Hyperlink"/>
            <w:rFonts w:ascii="Arial" w:hAnsi="Arial" w:cs="Arial"/>
            <w:sz w:val="22"/>
            <w:szCs w:val="22"/>
            <w:lang w:val="en-AU"/>
          </w:rPr>
          <w:t>digital@dentaurum.com</w:t>
        </w:r>
      </w:hyperlink>
      <w:r w:rsidRPr="00860847">
        <w:rPr>
          <w:rFonts w:ascii="Arial" w:hAnsi="Arial" w:cs="Arial"/>
          <w:sz w:val="22"/>
          <w:szCs w:val="22"/>
          <w:lang w:val="en-AU"/>
        </w:rPr>
        <w:t xml:space="preserve"> </w:t>
      </w:r>
    </w:p>
    <w:p w14:paraId="4F09E37C" w14:textId="5D5A9473" w:rsidR="00860847" w:rsidRPr="00860847" w:rsidRDefault="00860847" w:rsidP="00860847">
      <w:pPr>
        <w:spacing w:line="288" w:lineRule="auto"/>
        <w:jc w:val="both"/>
        <w:rPr>
          <w:rFonts w:ascii="Arial" w:hAnsi="Arial" w:cs="Arial"/>
          <w:sz w:val="22"/>
          <w:szCs w:val="22"/>
          <w:lang w:val="en-AU"/>
        </w:rPr>
      </w:pPr>
      <w:r w:rsidRPr="00860847">
        <w:rPr>
          <w:rFonts w:ascii="Arial" w:hAnsi="Arial" w:cs="Arial"/>
          <w:sz w:val="22"/>
          <w:szCs w:val="22"/>
          <w:lang w:val="en-AU"/>
        </w:rPr>
        <w:t>Web:</w:t>
      </w:r>
      <w:r w:rsidRPr="00860847">
        <w:rPr>
          <w:rFonts w:ascii="Arial" w:hAnsi="Arial" w:cs="Arial"/>
          <w:sz w:val="22"/>
          <w:szCs w:val="22"/>
          <w:lang w:val="en-AU"/>
        </w:rPr>
        <w:tab/>
      </w:r>
      <w:hyperlink r:id="rId11" w:history="1">
        <w:r w:rsidRPr="006C2D99">
          <w:rPr>
            <w:rStyle w:val="Hyperlink"/>
            <w:rFonts w:ascii="Arial" w:hAnsi="Arial" w:cs="Arial"/>
            <w:sz w:val="22"/>
            <w:szCs w:val="22"/>
            <w:lang w:val="en-AU"/>
          </w:rPr>
          <w:t>https://www.dentaurum.de/lp/eng/prime4me-3Dretainer.aspx</w:t>
        </w:r>
      </w:hyperlink>
      <w:r>
        <w:rPr>
          <w:rFonts w:ascii="Arial" w:hAnsi="Arial" w:cs="Arial"/>
          <w:sz w:val="22"/>
          <w:szCs w:val="22"/>
          <w:lang w:val="en-AU"/>
        </w:rPr>
        <w:t xml:space="preserve"> </w:t>
      </w:r>
    </w:p>
    <w:p w14:paraId="4968FCAA" w14:textId="1827DEED" w:rsidR="00860847" w:rsidRPr="00860847" w:rsidRDefault="00860847" w:rsidP="00860847">
      <w:pPr>
        <w:spacing w:line="288" w:lineRule="auto"/>
        <w:ind w:firstLine="708"/>
        <w:jc w:val="both"/>
        <w:rPr>
          <w:rFonts w:ascii="Arial" w:hAnsi="Arial" w:cs="Arial"/>
          <w:sz w:val="22"/>
          <w:szCs w:val="22"/>
          <w:lang w:val="en-AU"/>
        </w:rPr>
      </w:pPr>
      <w:hyperlink r:id="rId12" w:history="1">
        <w:r w:rsidRPr="00860847">
          <w:rPr>
            <w:rStyle w:val="Hyperlink"/>
            <w:rFonts w:ascii="Arial" w:hAnsi="Arial" w:cs="Arial"/>
            <w:sz w:val="22"/>
            <w:szCs w:val="22"/>
            <w:lang w:val="en-AU"/>
          </w:rPr>
          <w:t>https://digital.dent</w:t>
        </w:r>
        <w:r w:rsidRPr="00860847">
          <w:rPr>
            <w:rStyle w:val="Hyperlink"/>
            <w:rFonts w:ascii="Arial" w:hAnsi="Arial" w:cs="Arial"/>
            <w:sz w:val="22"/>
            <w:szCs w:val="22"/>
            <w:lang w:val="en-AU"/>
          </w:rPr>
          <w:t>a</w:t>
        </w:r>
        <w:r w:rsidRPr="00860847">
          <w:rPr>
            <w:rStyle w:val="Hyperlink"/>
            <w:rFonts w:ascii="Arial" w:hAnsi="Arial" w:cs="Arial"/>
            <w:sz w:val="22"/>
            <w:szCs w:val="22"/>
            <w:lang w:val="en-AU"/>
          </w:rPr>
          <w:t>urum.de</w:t>
        </w:r>
      </w:hyperlink>
      <w:r w:rsidRPr="00860847">
        <w:rPr>
          <w:rFonts w:ascii="Arial" w:hAnsi="Arial" w:cs="Arial"/>
          <w:sz w:val="22"/>
          <w:szCs w:val="22"/>
          <w:lang w:val="en-AU"/>
        </w:rPr>
        <w:t xml:space="preserve">   </w:t>
      </w:r>
    </w:p>
    <w:p w14:paraId="15E18ACB" w14:textId="77777777" w:rsidR="002B0EC1" w:rsidRPr="00860847" w:rsidRDefault="002B0EC1" w:rsidP="00CA2AC1">
      <w:pPr>
        <w:spacing w:line="288" w:lineRule="auto"/>
        <w:jc w:val="both"/>
        <w:rPr>
          <w:rFonts w:ascii="Arial" w:hAnsi="Arial" w:cs="Arial"/>
          <w:bCs/>
          <w:sz w:val="32"/>
          <w:szCs w:val="32"/>
          <w:lang w:val="en-AU"/>
        </w:rPr>
      </w:pPr>
    </w:p>
    <w:p w14:paraId="4A23DFFF" w14:textId="77777777" w:rsidR="00D018FE" w:rsidRDefault="00D018FE" w:rsidP="00CA2AC1">
      <w:pPr>
        <w:spacing w:line="288" w:lineRule="auto"/>
        <w:jc w:val="both"/>
        <w:rPr>
          <w:rFonts w:ascii="Arial" w:hAnsi="Arial" w:cs="Arial"/>
          <w:bCs/>
          <w:sz w:val="32"/>
          <w:szCs w:val="32"/>
          <w:lang w:val="en-US"/>
        </w:rPr>
      </w:pPr>
    </w:p>
    <w:p w14:paraId="1531ABF3" w14:textId="77777777" w:rsidR="00D018FE" w:rsidRDefault="00D018FE" w:rsidP="00CA2AC1">
      <w:pPr>
        <w:spacing w:line="288" w:lineRule="auto"/>
        <w:jc w:val="both"/>
        <w:rPr>
          <w:rFonts w:ascii="Arial" w:hAnsi="Arial" w:cs="Arial"/>
          <w:bCs/>
          <w:sz w:val="32"/>
          <w:szCs w:val="32"/>
          <w:lang w:val="en-US"/>
        </w:rPr>
      </w:pPr>
    </w:p>
    <w:p w14:paraId="2B793F2F" w14:textId="77777777" w:rsidR="00D018FE" w:rsidRDefault="00D018FE" w:rsidP="00CA2AC1">
      <w:pPr>
        <w:spacing w:line="288" w:lineRule="auto"/>
        <w:jc w:val="both"/>
        <w:rPr>
          <w:rFonts w:ascii="Arial" w:hAnsi="Arial" w:cs="Arial"/>
          <w:bCs/>
          <w:sz w:val="32"/>
          <w:szCs w:val="32"/>
          <w:lang w:val="en-US"/>
        </w:rPr>
      </w:pPr>
    </w:p>
    <w:p w14:paraId="073FE400" w14:textId="77777777" w:rsidR="00D018FE" w:rsidRDefault="00D018FE" w:rsidP="00CA2AC1">
      <w:pPr>
        <w:spacing w:line="288" w:lineRule="auto"/>
        <w:jc w:val="both"/>
        <w:rPr>
          <w:rFonts w:ascii="Arial" w:hAnsi="Arial" w:cs="Arial"/>
          <w:bCs/>
          <w:sz w:val="32"/>
          <w:szCs w:val="32"/>
          <w:lang w:val="en-US"/>
        </w:rPr>
      </w:pPr>
    </w:p>
    <w:p w14:paraId="4A675E02" w14:textId="77777777" w:rsidR="00D018FE" w:rsidRDefault="00D018FE" w:rsidP="00CA2AC1">
      <w:pPr>
        <w:spacing w:line="288" w:lineRule="auto"/>
        <w:jc w:val="both"/>
        <w:rPr>
          <w:rFonts w:ascii="Arial" w:hAnsi="Arial" w:cs="Arial"/>
          <w:bCs/>
          <w:sz w:val="32"/>
          <w:szCs w:val="32"/>
          <w:lang w:val="en-US"/>
        </w:rPr>
      </w:pPr>
    </w:p>
    <w:p w14:paraId="41301BEF" w14:textId="77777777" w:rsidR="00D018FE" w:rsidRDefault="00D018FE" w:rsidP="00CA2AC1">
      <w:pPr>
        <w:spacing w:line="288" w:lineRule="auto"/>
        <w:jc w:val="both"/>
        <w:rPr>
          <w:rFonts w:ascii="Arial" w:hAnsi="Arial" w:cs="Arial"/>
          <w:bCs/>
          <w:sz w:val="32"/>
          <w:szCs w:val="32"/>
          <w:lang w:val="en-US"/>
        </w:rPr>
      </w:pPr>
    </w:p>
    <w:p w14:paraId="0AECD5A5" w14:textId="77777777" w:rsidR="00D018FE" w:rsidRDefault="00D018FE" w:rsidP="00CA2AC1">
      <w:pPr>
        <w:spacing w:line="288" w:lineRule="auto"/>
        <w:jc w:val="both"/>
        <w:rPr>
          <w:rFonts w:ascii="Arial" w:hAnsi="Arial" w:cs="Arial"/>
          <w:bCs/>
          <w:sz w:val="32"/>
          <w:szCs w:val="32"/>
          <w:lang w:val="en-US"/>
        </w:rPr>
      </w:pPr>
    </w:p>
    <w:p w14:paraId="5BD8CA68" w14:textId="77777777" w:rsidR="00D018FE" w:rsidRDefault="00D018FE" w:rsidP="00CA2AC1">
      <w:pPr>
        <w:spacing w:line="288" w:lineRule="auto"/>
        <w:jc w:val="both"/>
        <w:rPr>
          <w:rFonts w:ascii="Arial" w:hAnsi="Arial" w:cs="Arial"/>
          <w:bCs/>
          <w:sz w:val="32"/>
          <w:szCs w:val="32"/>
          <w:lang w:val="en-US"/>
        </w:rPr>
      </w:pPr>
    </w:p>
    <w:p w14:paraId="10033324" w14:textId="77777777" w:rsidR="00D018FE" w:rsidRDefault="00D018FE" w:rsidP="00CA2AC1">
      <w:pPr>
        <w:spacing w:line="288" w:lineRule="auto"/>
        <w:jc w:val="both"/>
        <w:rPr>
          <w:rFonts w:ascii="Arial" w:hAnsi="Arial" w:cs="Arial"/>
          <w:bCs/>
          <w:sz w:val="32"/>
          <w:szCs w:val="32"/>
          <w:lang w:val="en-US"/>
        </w:rPr>
      </w:pPr>
    </w:p>
    <w:p w14:paraId="486B4C95" w14:textId="77777777" w:rsidR="00D018FE" w:rsidRPr="00353430" w:rsidRDefault="00D018FE" w:rsidP="00D018FE">
      <w:pPr>
        <w:spacing w:line="288" w:lineRule="auto"/>
        <w:jc w:val="both"/>
        <w:rPr>
          <w:rFonts w:ascii="Arial" w:hAnsi="Arial" w:cs="Arial"/>
          <w:b/>
          <w:sz w:val="12"/>
          <w:szCs w:val="12"/>
          <w:lang w:val="en-AU"/>
        </w:rPr>
      </w:pPr>
      <w:r w:rsidRPr="00353430">
        <w:rPr>
          <w:rFonts w:ascii="Arial" w:hAnsi="Arial" w:cs="Arial"/>
          <w:b/>
          <w:sz w:val="24"/>
          <w:szCs w:val="24"/>
          <w:lang w:val="en-AU"/>
        </w:rPr>
        <w:lastRenderedPageBreak/>
        <w:t>DENTAURUM GmbH &amp; Co. KG</w:t>
      </w:r>
      <w:r w:rsidRPr="00353430">
        <w:rPr>
          <w:rFonts w:ascii="Arial" w:hAnsi="Arial" w:cs="Arial"/>
          <w:b/>
          <w:sz w:val="24"/>
          <w:szCs w:val="24"/>
          <w:lang w:val="en-AU"/>
        </w:rPr>
        <w:tab/>
      </w:r>
      <w:r w:rsidRPr="00353430">
        <w:rPr>
          <w:rFonts w:ascii="Arial" w:hAnsi="Arial" w:cs="Arial"/>
          <w:b/>
          <w:sz w:val="24"/>
          <w:szCs w:val="24"/>
          <w:lang w:val="en-AU"/>
        </w:rPr>
        <w:br/>
      </w:r>
    </w:p>
    <w:p w14:paraId="5765BA4F" w14:textId="77777777" w:rsidR="00D018FE" w:rsidRPr="00353430" w:rsidRDefault="00D018FE" w:rsidP="00D018FE">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Founded in 1886, </w:t>
      </w:r>
      <w:bookmarkStart w:id="0" w:name="_Hlk177715378"/>
      <w:r w:rsidRPr="00353430">
        <w:rPr>
          <w:rFonts w:ascii="Arial" w:hAnsi="Arial" w:cs="Arial"/>
          <w:sz w:val="22"/>
          <w:szCs w:val="22"/>
          <w:lang w:val="en-AU"/>
        </w:rPr>
        <w:t>Dentaurum is the oldest dental company worldwide</w:t>
      </w:r>
      <w:bookmarkEnd w:id="0"/>
      <w:r w:rsidRPr="00353430">
        <w:rPr>
          <w:rFonts w:ascii="Arial" w:hAnsi="Arial" w:cs="Arial"/>
          <w:sz w:val="22"/>
          <w:szCs w:val="22"/>
          <w:lang w:val="en-AU"/>
        </w:rPr>
        <w:t xml:space="preserve"> that has existed continuously. We have been in the dental industry since the first day – and our company is still family-owned. This is both an obligation and an incentive for the management and for employees. </w:t>
      </w:r>
    </w:p>
    <w:p w14:paraId="74A93BCB" w14:textId="77777777" w:rsidR="00D018FE" w:rsidRPr="00353430" w:rsidRDefault="00D018FE" w:rsidP="00D018FE">
      <w:pPr>
        <w:autoSpaceDE w:val="0"/>
        <w:autoSpaceDN w:val="0"/>
        <w:adjustRightInd w:val="0"/>
        <w:spacing w:line="312" w:lineRule="auto"/>
        <w:jc w:val="both"/>
        <w:rPr>
          <w:rFonts w:ascii="Arial" w:hAnsi="Arial" w:cs="Arial"/>
          <w:sz w:val="16"/>
          <w:szCs w:val="16"/>
          <w:lang w:val="en-AU"/>
        </w:rPr>
      </w:pPr>
    </w:p>
    <w:p w14:paraId="1B67C572" w14:textId="77777777" w:rsidR="00D018FE" w:rsidRPr="00A2384C" w:rsidRDefault="00D018FE" w:rsidP="00D018FE">
      <w:pPr>
        <w:spacing w:line="312" w:lineRule="auto"/>
        <w:jc w:val="both"/>
        <w:rPr>
          <w:lang w:val="en-AU"/>
        </w:rPr>
      </w:pPr>
      <w:r w:rsidRPr="00353430">
        <w:rPr>
          <w:rFonts w:ascii="Arial" w:hAnsi="Arial" w:cs="Arial"/>
          <w:sz w:val="22"/>
          <w:szCs w:val="22"/>
          <w:lang w:val="en-AU"/>
        </w:rPr>
        <w:t xml:space="preserve">"Engineered and made in Germany", at our company headquarters in Ispringen in the Black Forest – in the heart of the technology region of Baden-Wuerttemberg – more than 8,500 brand products are developed and produced in our highly complex, modern production facilities. </w:t>
      </w:r>
      <w:r w:rsidRPr="00A2384C">
        <w:rPr>
          <w:rFonts w:ascii="Arial" w:hAnsi="Arial" w:cs="Arial"/>
          <w:sz w:val="22"/>
          <w:szCs w:val="22"/>
          <w:lang w:val="en-AU"/>
        </w:rPr>
        <w:t>As one of the few manufacturers and full-range providers,</w:t>
      </w:r>
      <w:r>
        <w:rPr>
          <w:rFonts w:ascii="Arial" w:hAnsi="Arial" w:cs="Arial"/>
          <w:sz w:val="22"/>
          <w:szCs w:val="22"/>
          <w:lang w:val="en-AU"/>
        </w:rPr>
        <w:t xml:space="preserve"> </w:t>
      </w:r>
      <w:r w:rsidRPr="00A2384C">
        <w:rPr>
          <w:rFonts w:ascii="Arial" w:hAnsi="Arial" w:cs="Arial"/>
          <w:sz w:val="22"/>
          <w:szCs w:val="22"/>
          <w:lang w:val="en-AU"/>
        </w:rPr>
        <w:t xml:space="preserve">Dentaurum, together with its 8 affiliates and representatives in more than 130 countries worldwide, sets standards in the fields of orthodontics, dental prosthetics, implantology and ceramics. </w:t>
      </w:r>
      <w:r w:rsidRPr="00353430">
        <w:rPr>
          <w:rFonts w:ascii="Arial" w:hAnsi="Arial" w:cs="Arial"/>
          <w:sz w:val="22"/>
          <w:szCs w:val="22"/>
          <w:lang w:val="en-AU"/>
        </w:rPr>
        <w:t xml:space="preserve">The company belongs therefore to the 5% segment of the largest manufacturers of dental products in Germany. </w:t>
      </w:r>
    </w:p>
    <w:p w14:paraId="770E7310" w14:textId="77777777" w:rsidR="00D018FE" w:rsidRPr="00353430" w:rsidRDefault="00D018FE" w:rsidP="00D018FE">
      <w:pPr>
        <w:autoSpaceDE w:val="0"/>
        <w:autoSpaceDN w:val="0"/>
        <w:adjustRightInd w:val="0"/>
        <w:spacing w:line="312" w:lineRule="auto"/>
        <w:jc w:val="both"/>
        <w:rPr>
          <w:rFonts w:ascii="Arial" w:hAnsi="Arial" w:cs="Arial"/>
          <w:sz w:val="16"/>
          <w:szCs w:val="16"/>
          <w:lang w:val="en-AU"/>
        </w:rPr>
      </w:pPr>
    </w:p>
    <w:p w14:paraId="0061260D" w14:textId="77777777" w:rsidR="00D018FE" w:rsidRPr="00353430" w:rsidRDefault="00D018FE" w:rsidP="00D018FE">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Dentaurum was one of the first companies to anchor sustainability firmly into its corporate philosophy by its own conviction in 1989. Since 1994, the company has continually been DIN EN ISO 14001 and EMAS-certified. We have unified environmental management, quality management </w:t>
      </w:r>
      <w:r>
        <w:rPr>
          <w:rFonts w:ascii="Arial" w:hAnsi="Arial" w:cs="Arial"/>
          <w:sz w:val="22"/>
          <w:szCs w:val="22"/>
          <w:lang w:val="en-AU"/>
        </w:rPr>
        <w:t xml:space="preserve">as well as health and </w:t>
      </w:r>
      <w:r w:rsidRPr="00353430">
        <w:rPr>
          <w:rFonts w:ascii="Arial" w:hAnsi="Arial" w:cs="Arial"/>
          <w:sz w:val="22"/>
          <w:szCs w:val="22"/>
          <w:lang w:val="en-AU"/>
        </w:rPr>
        <w:t xml:space="preserve">safety into one management system. It has always been a matter of course for us that our employees, more than 600 in number worldwide, have equal opportunities and are treated with respect. </w:t>
      </w:r>
    </w:p>
    <w:p w14:paraId="29FD704E" w14:textId="77777777" w:rsidR="00D018FE" w:rsidRPr="00E576BA" w:rsidRDefault="00D018FE" w:rsidP="00D018FE">
      <w:pPr>
        <w:spacing w:line="288" w:lineRule="auto"/>
        <w:jc w:val="both"/>
        <w:rPr>
          <w:rFonts w:ascii="Arial" w:hAnsi="Arial" w:cs="Arial"/>
          <w:bCs/>
          <w:sz w:val="22"/>
          <w:szCs w:val="22"/>
          <w:lang w:val="en-AU"/>
        </w:rPr>
      </w:pPr>
    </w:p>
    <w:p w14:paraId="2B0DB87D" w14:textId="77777777" w:rsidR="00D018FE" w:rsidRPr="00D018FE" w:rsidRDefault="00D018FE" w:rsidP="00CA2AC1">
      <w:pPr>
        <w:spacing w:line="288" w:lineRule="auto"/>
        <w:jc w:val="both"/>
        <w:rPr>
          <w:rFonts w:ascii="Arial" w:hAnsi="Arial" w:cs="Arial"/>
          <w:bCs/>
          <w:sz w:val="32"/>
          <w:szCs w:val="32"/>
          <w:lang w:val="en-AU"/>
        </w:rPr>
      </w:pPr>
    </w:p>
    <w:sectPr w:rsidR="00D018FE" w:rsidRPr="00D018FE" w:rsidSect="00CA2AC1">
      <w:headerReference w:type="default" r:id="rId13"/>
      <w:footerReference w:type="default" r:id="rId14"/>
      <w:pgSz w:w="11906" w:h="16838" w:code="9"/>
      <w:pgMar w:top="1701"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E05B" w14:textId="77777777" w:rsidR="001B66C4" w:rsidRDefault="001B66C4" w:rsidP="00956719">
      <w:r>
        <w:separator/>
      </w:r>
    </w:p>
  </w:endnote>
  <w:endnote w:type="continuationSeparator" w:id="0">
    <w:p w14:paraId="7391FE38" w14:textId="77777777" w:rsidR="001B66C4" w:rsidRDefault="001B66C4"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Roma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69A99967"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62E39" w14:textId="77777777" w:rsidR="001B66C4" w:rsidRDefault="001B66C4" w:rsidP="00956719">
      <w:r>
        <w:separator/>
      </w:r>
    </w:p>
  </w:footnote>
  <w:footnote w:type="continuationSeparator" w:id="0">
    <w:p w14:paraId="57525450" w14:textId="77777777" w:rsidR="001B66C4" w:rsidRDefault="001B66C4"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7D3617DE" w:rsidR="00956719" w:rsidRDefault="00D018FE" w:rsidP="00956719">
    <w:pPr>
      <w:pStyle w:val="Kopfzeile"/>
      <w:ind w:left="-1276"/>
    </w:pPr>
    <w:r>
      <w:rPr>
        <w:noProof/>
      </w:rPr>
      <w:drawing>
        <wp:anchor distT="0" distB="0" distL="114300" distR="114300" simplePos="0" relativeHeight="251659264" behindDoc="1" locked="0" layoutInCell="1" allowOverlap="1" wp14:anchorId="1F3E942A" wp14:editId="1755264A">
          <wp:simplePos x="0" y="0"/>
          <wp:positionH relativeFrom="column">
            <wp:posOffset>-895350</wp:posOffset>
          </wp:positionH>
          <wp:positionV relativeFrom="paragraph">
            <wp:posOffset>-172085</wp:posOffset>
          </wp:positionV>
          <wp:extent cx="7638313" cy="10796337"/>
          <wp:effectExtent l="0" t="0" r="1270" b="5080"/>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38313" cy="10796337"/>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01FD6"/>
    <w:rsid w:val="00026900"/>
    <w:rsid w:val="00045767"/>
    <w:rsid w:val="00057A71"/>
    <w:rsid w:val="0006118C"/>
    <w:rsid w:val="000664D0"/>
    <w:rsid w:val="000A11AA"/>
    <w:rsid w:val="000C5105"/>
    <w:rsid w:val="000D58F4"/>
    <w:rsid w:val="000F4D31"/>
    <w:rsid w:val="000F681B"/>
    <w:rsid w:val="0012294C"/>
    <w:rsid w:val="00145001"/>
    <w:rsid w:val="00152AC6"/>
    <w:rsid w:val="00157848"/>
    <w:rsid w:val="00162557"/>
    <w:rsid w:val="0016643B"/>
    <w:rsid w:val="00182BA5"/>
    <w:rsid w:val="00184C77"/>
    <w:rsid w:val="00186DCD"/>
    <w:rsid w:val="00186E27"/>
    <w:rsid w:val="001B66C4"/>
    <w:rsid w:val="001C06F8"/>
    <w:rsid w:val="001C5139"/>
    <w:rsid w:val="001C6CEA"/>
    <w:rsid w:val="001C7EC7"/>
    <w:rsid w:val="001D33E8"/>
    <w:rsid w:val="001E4DC5"/>
    <w:rsid w:val="001E527C"/>
    <w:rsid w:val="001F5F2A"/>
    <w:rsid w:val="0020667D"/>
    <w:rsid w:val="00206FEA"/>
    <w:rsid w:val="0021106C"/>
    <w:rsid w:val="002212A0"/>
    <w:rsid w:val="002269B1"/>
    <w:rsid w:val="002321E9"/>
    <w:rsid w:val="002718E1"/>
    <w:rsid w:val="00277291"/>
    <w:rsid w:val="002A13A0"/>
    <w:rsid w:val="002B0EC1"/>
    <w:rsid w:val="002C2F31"/>
    <w:rsid w:val="002C56CF"/>
    <w:rsid w:val="002E024F"/>
    <w:rsid w:val="00357EF1"/>
    <w:rsid w:val="00367E7D"/>
    <w:rsid w:val="00392768"/>
    <w:rsid w:val="003C4C76"/>
    <w:rsid w:val="003D47B4"/>
    <w:rsid w:val="003E03EC"/>
    <w:rsid w:val="003E63B2"/>
    <w:rsid w:val="003F5DEC"/>
    <w:rsid w:val="003F6239"/>
    <w:rsid w:val="00427ED4"/>
    <w:rsid w:val="00467C4C"/>
    <w:rsid w:val="00481373"/>
    <w:rsid w:val="00484234"/>
    <w:rsid w:val="004A4763"/>
    <w:rsid w:val="004A6708"/>
    <w:rsid w:val="004A6A0A"/>
    <w:rsid w:val="004B15F9"/>
    <w:rsid w:val="004C1E7E"/>
    <w:rsid w:val="004C5713"/>
    <w:rsid w:val="004F28CB"/>
    <w:rsid w:val="005138C5"/>
    <w:rsid w:val="00514562"/>
    <w:rsid w:val="00525566"/>
    <w:rsid w:val="00525E42"/>
    <w:rsid w:val="005322EC"/>
    <w:rsid w:val="00546672"/>
    <w:rsid w:val="00550967"/>
    <w:rsid w:val="005B2F74"/>
    <w:rsid w:val="005B49D0"/>
    <w:rsid w:val="005C38E9"/>
    <w:rsid w:val="005C6624"/>
    <w:rsid w:val="005C75B0"/>
    <w:rsid w:val="00603202"/>
    <w:rsid w:val="00603FB1"/>
    <w:rsid w:val="00642722"/>
    <w:rsid w:val="00644A5B"/>
    <w:rsid w:val="00646735"/>
    <w:rsid w:val="00685218"/>
    <w:rsid w:val="00686B88"/>
    <w:rsid w:val="0068724F"/>
    <w:rsid w:val="006A31B2"/>
    <w:rsid w:val="006F1176"/>
    <w:rsid w:val="007231D5"/>
    <w:rsid w:val="00741770"/>
    <w:rsid w:val="007425C7"/>
    <w:rsid w:val="00756994"/>
    <w:rsid w:val="0076351D"/>
    <w:rsid w:val="00791F78"/>
    <w:rsid w:val="00792038"/>
    <w:rsid w:val="007B4FB0"/>
    <w:rsid w:val="008008C4"/>
    <w:rsid w:val="0080186F"/>
    <w:rsid w:val="0083464B"/>
    <w:rsid w:val="00860847"/>
    <w:rsid w:val="008655A3"/>
    <w:rsid w:val="00867F57"/>
    <w:rsid w:val="008845D5"/>
    <w:rsid w:val="008914C3"/>
    <w:rsid w:val="008A4E59"/>
    <w:rsid w:val="008A6115"/>
    <w:rsid w:val="008D529F"/>
    <w:rsid w:val="008E0621"/>
    <w:rsid w:val="0090136F"/>
    <w:rsid w:val="00932A30"/>
    <w:rsid w:val="00933D98"/>
    <w:rsid w:val="00941D1F"/>
    <w:rsid w:val="00956719"/>
    <w:rsid w:val="00983417"/>
    <w:rsid w:val="009B3B82"/>
    <w:rsid w:val="009B6B33"/>
    <w:rsid w:val="009D628D"/>
    <w:rsid w:val="009F002E"/>
    <w:rsid w:val="009F3848"/>
    <w:rsid w:val="009F7587"/>
    <w:rsid w:val="00A100E5"/>
    <w:rsid w:val="00A11F21"/>
    <w:rsid w:val="00A176F0"/>
    <w:rsid w:val="00A2076A"/>
    <w:rsid w:val="00A21504"/>
    <w:rsid w:val="00A21EE2"/>
    <w:rsid w:val="00A24C98"/>
    <w:rsid w:val="00A25A4E"/>
    <w:rsid w:val="00A30724"/>
    <w:rsid w:val="00A33C0E"/>
    <w:rsid w:val="00AA0283"/>
    <w:rsid w:val="00AA1D56"/>
    <w:rsid w:val="00AA484A"/>
    <w:rsid w:val="00AA5F1E"/>
    <w:rsid w:val="00AF456B"/>
    <w:rsid w:val="00B10360"/>
    <w:rsid w:val="00B1141F"/>
    <w:rsid w:val="00B14F01"/>
    <w:rsid w:val="00B26D9C"/>
    <w:rsid w:val="00B57145"/>
    <w:rsid w:val="00B741E6"/>
    <w:rsid w:val="00BA686C"/>
    <w:rsid w:val="00BB4478"/>
    <w:rsid w:val="00BC6CA7"/>
    <w:rsid w:val="00BD34C5"/>
    <w:rsid w:val="00BE3B2E"/>
    <w:rsid w:val="00BF72FA"/>
    <w:rsid w:val="00C105C2"/>
    <w:rsid w:val="00C3384E"/>
    <w:rsid w:val="00C34243"/>
    <w:rsid w:val="00C43367"/>
    <w:rsid w:val="00C4461A"/>
    <w:rsid w:val="00C83C64"/>
    <w:rsid w:val="00CA2AC1"/>
    <w:rsid w:val="00CE3C1F"/>
    <w:rsid w:val="00CF02FC"/>
    <w:rsid w:val="00CF09A3"/>
    <w:rsid w:val="00CF55F1"/>
    <w:rsid w:val="00D018FE"/>
    <w:rsid w:val="00D14B35"/>
    <w:rsid w:val="00D171F8"/>
    <w:rsid w:val="00D222C2"/>
    <w:rsid w:val="00D7094F"/>
    <w:rsid w:val="00D836F2"/>
    <w:rsid w:val="00D95B0B"/>
    <w:rsid w:val="00DA5E0A"/>
    <w:rsid w:val="00DC5E59"/>
    <w:rsid w:val="00DD63A1"/>
    <w:rsid w:val="00DE5F97"/>
    <w:rsid w:val="00E14684"/>
    <w:rsid w:val="00E15150"/>
    <w:rsid w:val="00E32934"/>
    <w:rsid w:val="00E3503C"/>
    <w:rsid w:val="00E955E2"/>
    <w:rsid w:val="00ED74D5"/>
    <w:rsid w:val="00EE64EC"/>
    <w:rsid w:val="00EE71B5"/>
    <w:rsid w:val="00F00259"/>
    <w:rsid w:val="00F07AF4"/>
    <w:rsid w:val="00F223D1"/>
    <w:rsid w:val="00F40175"/>
    <w:rsid w:val="00F6428F"/>
    <w:rsid w:val="00F7158B"/>
    <w:rsid w:val="00FD0889"/>
    <w:rsid w:val="00FE4F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2">
    <w:name w:val="heading 2"/>
    <w:basedOn w:val="Standard"/>
    <w:next w:val="Standard"/>
    <w:link w:val="berschrift2Zchn"/>
    <w:uiPriority w:val="9"/>
    <w:semiHidden/>
    <w:unhideWhenUsed/>
    <w:qFormat/>
    <w:rsid w:val="00D14B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D14B35"/>
    <w:pPr>
      <w:spacing w:before="100" w:beforeAutospacing="1" w:after="100" w:afterAutospacing="1"/>
      <w:outlineLvl w:val="2"/>
    </w:pPr>
    <w:rPr>
      <w:b/>
      <w:bCs/>
      <w:sz w:val="27"/>
      <w:szCs w:val="27"/>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1106C"/>
    <w:rPr>
      <w:color w:val="605E5C"/>
      <w:shd w:val="clear" w:color="auto" w:fill="E1DFDD"/>
    </w:rPr>
  </w:style>
  <w:style w:type="character" w:styleId="BesuchterLink">
    <w:name w:val="FollowedHyperlink"/>
    <w:basedOn w:val="Absatz-Standardschriftart"/>
    <w:uiPriority w:val="99"/>
    <w:semiHidden/>
    <w:unhideWhenUsed/>
    <w:rsid w:val="001C7EC7"/>
    <w:rPr>
      <w:color w:val="800080" w:themeColor="followedHyperlink"/>
      <w:u w:val="single"/>
    </w:rPr>
  </w:style>
  <w:style w:type="paragraph" w:styleId="berarbeitung">
    <w:name w:val="Revision"/>
    <w:hidden/>
    <w:uiPriority w:val="99"/>
    <w:semiHidden/>
    <w:rsid w:val="002C2F31"/>
    <w:pPr>
      <w:spacing w:after="0" w:line="240" w:lineRule="auto"/>
    </w:pPr>
    <w:rPr>
      <w:rFonts w:ascii="Times New Roman" w:eastAsia="Times New Roman" w:hAnsi="Times New Roman" w:cs="Times New Roman"/>
      <w:sz w:val="20"/>
      <w:szCs w:val="20"/>
    </w:rPr>
  </w:style>
  <w:style w:type="character" w:styleId="Kommentarzeichen">
    <w:name w:val="annotation reference"/>
    <w:basedOn w:val="Absatz-Standardschriftart"/>
    <w:uiPriority w:val="99"/>
    <w:semiHidden/>
    <w:unhideWhenUsed/>
    <w:rsid w:val="00D14B35"/>
    <w:rPr>
      <w:sz w:val="16"/>
      <w:szCs w:val="16"/>
    </w:rPr>
  </w:style>
  <w:style w:type="paragraph" w:styleId="Kommentartext">
    <w:name w:val="annotation text"/>
    <w:basedOn w:val="Standard"/>
    <w:link w:val="KommentartextZchn"/>
    <w:uiPriority w:val="99"/>
    <w:unhideWhenUsed/>
    <w:rsid w:val="00D14B35"/>
  </w:style>
  <w:style w:type="character" w:customStyle="1" w:styleId="KommentartextZchn">
    <w:name w:val="Kommentartext Zchn"/>
    <w:basedOn w:val="Absatz-Standardschriftart"/>
    <w:link w:val="Kommentartext"/>
    <w:uiPriority w:val="99"/>
    <w:rsid w:val="00D14B35"/>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D14B35"/>
    <w:rPr>
      <w:b/>
      <w:bCs/>
    </w:rPr>
  </w:style>
  <w:style w:type="character" w:customStyle="1" w:styleId="KommentarthemaZchn">
    <w:name w:val="Kommentarthema Zchn"/>
    <w:basedOn w:val="KommentartextZchn"/>
    <w:link w:val="Kommentarthema"/>
    <w:uiPriority w:val="99"/>
    <w:semiHidden/>
    <w:rsid w:val="00D14B35"/>
    <w:rPr>
      <w:rFonts w:ascii="Times New Roman" w:eastAsia="Times New Roman" w:hAnsi="Times New Roman" w:cs="Times New Roman"/>
      <w:b/>
      <w:bCs/>
      <w:sz w:val="20"/>
      <w:szCs w:val="20"/>
    </w:rPr>
  </w:style>
  <w:style w:type="paragraph" w:styleId="StandardWeb">
    <w:name w:val="Normal (Web)"/>
    <w:basedOn w:val="Standard"/>
    <w:uiPriority w:val="99"/>
    <w:unhideWhenUsed/>
    <w:rsid w:val="00D14B35"/>
    <w:pPr>
      <w:spacing w:before="100" w:beforeAutospacing="1" w:after="100" w:afterAutospacing="1"/>
    </w:pPr>
    <w:rPr>
      <w:sz w:val="24"/>
      <w:szCs w:val="24"/>
    </w:rPr>
  </w:style>
  <w:style w:type="character" w:customStyle="1" w:styleId="schmuckbn">
    <w:name w:val="schmuckbn"/>
    <w:basedOn w:val="Absatz-Standardschriftart"/>
    <w:rsid w:val="00D14B35"/>
    <w:rPr>
      <w:rFonts w:ascii="Calibri" w:hAnsi="Calibri"/>
    </w:rPr>
  </w:style>
  <w:style w:type="character" w:customStyle="1" w:styleId="berschrift3Zchn">
    <w:name w:val="Überschrift 3 Zchn"/>
    <w:basedOn w:val="Absatz-Standardschriftart"/>
    <w:link w:val="berschrift3"/>
    <w:uiPriority w:val="9"/>
    <w:rsid w:val="00D14B35"/>
    <w:rPr>
      <w:rFonts w:ascii="Times New Roman" w:eastAsia="Times New Roman" w:hAnsi="Times New Roman" w:cs="Times New Roman"/>
      <w:b/>
      <w:bCs/>
      <w:sz w:val="27"/>
      <w:szCs w:val="27"/>
    </w:rPr>
  </w:style>
  <w:style w:type="character" w:styleId="Fett">
    <w:name w:val="Strong"/>
    <w:basedOn w:val="Absatz-Standardschriftart"/>
    <w:uiPriority w:val="22"/>
    <w:qFormat/>
    <w:rsid w:val="00D14B35"/>
    <w:rPr>
      <w:b/>
      <w:bCs/>
    </w:rPr>
  </w:style>
  <w:style w:type="character" w:customStyle="1" w:styleId="berschrift2Zchn">
    <w:name w:val="Überschrift 2 Zchn"/>
    <w:basedOn w:val="Absatz-Standardschriftart"/>
    <w:link w:val="berschrift2"/>
    <w:uiPriority w:val="9"/>
    <w:semiHidden/>
    <w:rsid w:val="00D14B3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988440">
      <w:bodyDiv w:val="1"/>
      <w:marLeft w:val="0"/>
      <w:marRight w:val="0"/>
      <w:marTop w:val="0"/>
      <w:marBottom w:val="0"/>
      <w:divBdr>
        <w:top w:val="none" w:sz="0" w:space="0" w:color="auto"/>
        <w:left w:val="none" w:sz="0" w:space="0" w:color="auto"/>
        <w:bottom w:val="none" w:sz="0" w:space="0" w:color="auto"/>
        <w:right w:val="none" w:sz="0" w:space="0" w:color="auto"/>
      </w:divBdr>
    </w:div>
    <w:div w:id="386145199">
      <w:bodyDiv w:val="1"/>
      <w:marLeft w:val="0"/>
      <w:marRight w:val="0"/>
      <w:marTop w:val="0"/>
      <w:marBottom w:val="0"/>
      <w:divBdr>
        <w:top w:val="none" w:sz="0" w:space="0" w:color="auto"/>
        <w:left w:val="none" w:sz="0" w:space="0" w:color="auto"/>
        <w:bottom w:val="none" w:sz="0" w:space="0" w:color="auto"/>
        <w:right w:val="none" w:sz="0" w:space="0" w:color="auto"/>
      </w:divBdr>
    </w:div>
    <w:div w:id="447815950">
      <w:bodyDiv w:val="1"/>
      <w:marLeft w:val="0"/>
      <w:marRight w:val="0"/>
      <w:marTop w:val="0"/>
      <w:marBottom w:val="0"/>
      <w:divBdr>
        <w:top w:val="none" w:sz="0" w:space="0" w:color="auto"/>
        <w:left w:val="none" w:sz="0" w:space="0" w:color="auto"/>
        <w:bottom w:val="none" w:sz="0" w:space="0" w:color="auto"/>
        <w:right w:val="none" w:sz="0" w:space="0" w:color="auto"/>
      </w:divBdr>
    </w:div>
    <w:div w:id="803279009">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397389128">
      <w:bodyDiv w:val="1"/>
      <w:marLeft w:val="0"/>
      <w:marRight w:val="0"/>
      <w:marTop w:val="0"/>
      <w:marBottom w:val="0"/>
      <w:divBdr>
        <w:top w:val="none" w:sz="0" w:space="0" w:color="auto"/>
        <w:left w:val="none" w:sz="0" w:space="0" w:color="auto"/>
        <w:bottom w:val="none" w:sz="0" w:space="0" w:color="auto"/>
        <w:right w:val="none" w:sz="0" w:space="0" w:color="auto"/>
      </w:divBdr>
    </w:div>
    <w:div w:id="1466698025">
      <w:bodyDiv w:val="1"/>
      <w:marLeft w:val="0"/>
      <w:marRight w:val="0"/>
      <w:marTop w:val="0"/>
      <w:marBottom w:val="0"/>
      <w:divBdr>
        <w:top w:val="none" w:sz="0" w:space="0" w:color="auto"/>
        <w:left w:val="none" w:sz="0" w:space="0" w:color="auto"/>
        <w:bottom w:val="none" w:sz="0" w:space="0" w:color="auto"/>
        <w:right w:val="none" w:sz="0" w:space="0" w:color="auto"/>
      </w:divBdr>
    </w:div>
    <w:div w:id="1579905688">
      <w:bodyDiv w:val="1"/>
      <w:marLeft w:val="0"/>
      <w:marRight w:val="0"/>
      <w:marTop w:val="0"/>
      <w:marBottom w:val="0"/>
      <w:divBdr>
        <w:top w:val="none" w:sz="0" w:space="0" w:color="auto"/>
        <w:left w:val="none" w:sz="0" w:space="0" w:color="auto"/>
        <w:bottom w:val="none" w:sz="0" w:space="0" w:color="auto"/>
        <w:right w:val="none" w:sz="0" w:space="0" w:color="auto"/>
      </w:divBdr>
      <w:divsChild>
        <w:div w:id="1064374219">
          <w:marLeft w:val="0"/>
          <w:marRight w:val="0"/>
          <w:marTop w:val="0"/>
          <w:marBottom w:val="0"/>
          <w:divBdr>
            <w:top w:val="none" w:sz="0" w:space="0" w:color="auto"/>
            <w:left w:val="none" w:sz="0" w:space="0" w:color="auto"/>
            <w:bottom w:val="none" w:sz="0" w:space="0" w:color="auto"/>
            <w:right w:val="none" w:sz="0" w:space="0" w:color="auto"/>
          </w:divBdr>
          <w:divsChild>
            <w:div w:id="1834755727">
              <w:marLeft w:val="0"/>
              <w:marRight w:val="0"/>
              <w:marTop w:val="0"/>
              <w:marBottom w:val="0"/>
              <w:divBdr>
                <w:top w:val="none" w:sz="0" w:space="0" w:color="auto"/>
                <w:left w:val="none" w:sz="0" w:space="0" w:color="auto"/>
                <w:bottom w:val="none" w:sz="0" w:space="0" w:color="auto"/>
                <w:right w:val="none" w:sz="0" w:space="0" w:color="auto"/>
              </w:divBdr>
              <w:divsChild>
                <w:div w:id="13809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6350">
      <w:bodyDiv w:val="1"/>
      <w:marLeft w:val="0"/>
      <w:marRight w:val="0"/>
      <w:marTop w:val="0"/>
      <w:marBottom w:val="0"/>
      <w:divBdr>
        <w:top w:val="none" w:sz="0" w:space="0" w:color="auto"/>
        <w:left w:val="none" w:sz="0" w:space="0" w:color="auto"/>
        <w:bottom w:val="none" w:sz="0" w:space="0" w:color="auto"/>
        <w:right w:val="none" w:sz="0" w:space="0" w:color="auto"/>
      </w:divBdr>
    </w:div>
    <w:div w:id="1846968075">
      <w:bodyDiv w:val="1"/>
      <w:marLeft w:val="0"/>
      <w:marRight w:val="0"/>
      <w:marTop w:val="0"/>
      <w:marBottom w:val="0"/>
      <w:divBdr>
        <w:top w:val="none" w:sz="0" w:space="0" w:color="auto"/>
        <w:left w:val="none" w:sz="0" w:space="0" w:color="auto"/>
        <w:bottom w:val="none" w:sz="0" w:space="0" w:color="auto"/>
        <w:right w:val="none" w:sz="0" w:space="0" w:color="auto"/>
      </w:divBdr>
    </w:div>
    <w:div w:id="1854607904">
      <w:bodyDiv w:val="1"/>
      <w:marLeft w:val="0"/>
      <w:marRight w:val="0"/>
      <w:marTop w:val="0"/>
      <w:marBottom w:val="0"/>
      <w:divBdr>
        <w:top w:val="none" w:sz="0" w:space="0" w:color="auto"/>
        <w:left w:val="none" w:sz="0" w:space="0" w:color="auto"/>
        <w:bottom w:val="none" w:sz="0" w:space="0" w:color="auto"/>
        <w:right w:val="none" w:sz="0" w:space="0" w:color="auto"/>
      </w:divBdr>
      <w:divsChild>
        <w:div w:id="247080487">
          <w:marLeft w:val="0"/>
          <w:marRight w:val="0"/>
          <w:marTop w:val="0"/>
          <w:marBottom w:val="0"/>
          <w:divBdr>
            <w:top w:val="none" w:sz="0" w:space="0" w:color="auto"/>
            <w:left w:val="none" w:sz="0" w:space="0" w:color="auto"/>
            <w:bottom w:val="none" w:sz="0" w:space="0" w:color="auto"/>
            <w:right w:val="none" w:sz="0" w:space="0" w:color="auto"/>
          </w:divBdr>
        </w:div>
        <w:div w:id="833690745">
          <w:marLeft w:val="0"/>
          <w:marRight w:val="0"/>
          <w:marTop w:val="0"/>
          <w:marBottom w:val="0"/>
          <w:divBdr>
            <w:top w:val="none" w:sz="0" w:space="0" w:color="auto"/>
            <w:left w:val="none" w:sz="0" w:space="0" w:color="auto"/>
            <w:bottom w:val="none" w:sz="0" w:space="0" w:color="auto"/>
            <w:right w:val="none" w:sz="0" w:space="0" w:color="auto"/>
          </w:divBdr>
          <w:divsChild>
            <w:div w:id="148720056">
              <w:marLeft w:val="0"/>
              <w:marRight w:val="0"/>
              <w:marTop w:val="0"/>
              <w:marBottom w:val="0"/>
              <w:divBdr>
                <w:top w:val="none" w:sz="0" w:space="0" w:color="auto"/>
                <w:left w:val="none" w:sz="0" w:space="0" w:color="auto"/>
                <w:bottom w:val="none" w:sz="0" w:space="0" w:color="auto"/>
                <w:right w:val="none" w:sz="0" w:space="0" w:color="auto"/>
              </w:divBdr>
              <w:divsChild>
                <w:div w:id="430786812">
                  <w:marLeft w:val="-225"/>
                  <w:marRight w:val="-225"/>
                  <w:marTop w:val="0"/>
                  <w:marBottom w:val="0"/>
                  <w:divBdr>
                    <w:top w:val="none" w:sz="0" w:space="0" w:color="auto"/>
                    <w:left w:val="none" w:sz="0" w:space="0" w:color="auto"/>
                    <w:bottom w:val="none" w:sz="0" w:space="0" w:color="auto"/>
                    <w:right w:val="none" w:sz="0" w:space="0" w:color="auto"/>
                  </w:divBdr>
                  <w:divsChild>
                    <w:div w:id="1859002510">
                      <w:marLeft w:val="0"/>
                      <w:marRight w:val="0"/>
                      <w:marTop w:val="0"/>
                      <w:marBottom w:val="1950"/>
                      <w:divBdr>
                        <w:top w:val="none" w:sz="0" w:space="0" w:color="auto"/>
                        <w:left w:val="none" w:sz="0" w:space="0" w:color="auto"/>
                        <w:bottom w:val="none" w:sz="0" w:space="0" w:color="auto"/>
                        <w:right w:val="none" w:sz="0" w:space="0" w:color="auto"/>
                      </w:divBdr>
                      <w:divsChild>
                        <w:div w:id="774784364">
                          <w:marLeft w:val="0"/>
                          <w:marRight w:val="0"/>
                          <w:marTop w:val="0"/>
                          <w:marBottom w:val="300"/>
                          <w:divBdr>
                            <w:top w:val="none" w:sz="0" w:space="0" w:color="auto"/>
                            <w:left w:val="none" w:sz="0" w:space="0" w:color="auto"/>
                            <w:bottom w:val="none" w:sz="0" w:space="0" w:color="auto"/>
                            <w:right w:val="none" w:sz="0" w:space="0" w:color="auto"/>
                          </w:divBdr>
                        </w:div>
                        <w:div w:id="1634094859">
                          <w:marLeft w:val="0"/>
                          <w:marRight w:val="0"/>
                          <w:marTop w:val="0"/>
                          <w:marBottom w:val="750"/>
                          <w:divBdr>
                            <w:top w:val="none" w:sz="0" w:space="0" w:color="auto"/>
                            <w:left w:val="none" w:sz="0" w:space="0" w:color="auto"/>
                            <w:bottom w:val="none" w:sz="0" w:space="0" w:color="auto"/>
                            <w:right w:val="none" w:sz="0" w:space="0" w:color="auto"/>
                          </w:divBdr>
                        </w:div>
                      </w:divsChild>
                    </w:div>
                    <w:div w:id="439299530">
                      <w:marLeft w:val="0"/>
                      <w:marRight w:val="0"/>
                      <w:marTop w:val="0"/>
                      <w:marBottom w:val="1950"/>
                      <w:divBdr>
                        <w:top w:val="none" w:sz="0" w:space="0" w:color="auto"/>
                        <w:left w:val="none" w:sz="0" w:space="0" w:color="auto"/>
                        <w:bottom w:val="none" w:sz="0" w:space="0" w:color="auto"/>
                        <w:right w:val="none" w:sz="0" w:space="0" w:color="auto"/>
                      </w:divBdr>
                      <w:divsChild>
                        <w:div w:id="17853582">
                          <w:marLeft w:val="0"/>
                          <w:marRight w:val="0"/>
                          <w:marTop w:val="0"/>
                          <w:marBottom w:val="300"/>
                          <w:divBdr>
                            <w:top w:val="none" w:sz="0" w:space="0" w:color="auto"/>
                            <w:left w:val="none" w:sz="0" w:space="0" w:color="auto"/>
                            <w:bottom w:val="none" w:sz="0" w:space="0" w:color="auto"/>
                            <w:right w:val="none" w:sz="0" w:space="0" w:color="auto"/>
                          </w:divBdr>
                        </w:div>
                        <w:div w:id="853764721">
                          <w:marLeft w:val="0"/>
                          <w:marRight w:val="0"/>
                          <w:marTop w:val="0"/>
                          <w:marBottom w:val="750"/>
                          <w:divBdr>
                            <w:top w:val="none" w:sz="0" w:space="0" w:color="auto"/>
                            <w:left w:val="none" w:sz="0" w:space="0" w:color="auto"/>
                            <w:bottom w:val="none" w:sz="0" w:space="0" w:color="auto"/>
                            <w:right w:val="none" w:sz="0" w:space="0" w:color="auto"/>
                          </w:divBdr>
                        </w:div>
                      </w:divsChild>
                    </w:div>
                    <w:div w:id="28721256">
                      <w:marLeft w:val="0"/>
                      <w:marRight w:val="0"/>
                      <w:marTop w:val="0"/>
                      <w:marBottom w:val="1950"/>
                      <w:divBdr>
                        <w:top w:val="none" w:sz="0" w:space="0" w:color="auto"/>
                        <w:left w:val="none" w:sz="0" w:space="0" w:color="auto"/>
                        <w:bottom w:val="none" w:sz="0" w:space="0" w:color="auto"/>
                        <w:right w:val="none" w:sz="0" w:space="0" w:color="auto"/>
                      </w:divBdr>
                      <w:divsChild>
                        <w:div w:id="995764613">
                          <w:marLeft w:val="0"/>
                          <w:marRight w:val="0"/>
                          <w:marTop w:val="0"/>
                          <w:marBottom w:val="300"/>
                          <w:divBdr>
                            <w:top w:val="none" w:sz="0" w:space="0" w:color="auto"/>
                            <w:left w:val="none" w:sz="0" w:space="0" w:color="auto"/>
                            <w:bottom w:val="none" w:sz="0" w:space="0" w:color="auto"/>
                            <w:right w:val="none" w:sz="0" w:space="0" w:color="auto"/>
                          </w:divBdr>
                        </w:div>
                        <w:div w:id="1825660317">
                          <w:marLeft w:val="0"/>
                          <w:marRight w:val="0"/>
                          <w:marTop w:val="0"/>
                          <w:marBottom w:val="750"/>
                          <w:divBdr>
                            <w:top w:val="none" w:sz="0" w:space="0" w:color="auto"/>
                            <w:left w:val="none" w:sz="0" w:space="0" w:color="auto"/>
                            <w:bottom w:val="none" w:sz="0" w:space="0" w:color="auto"/>
                            <w:right w:val="none" w:sz="0" w:space="0" w:color="auto"/>
                          </w:divBdr>
                        </w:div>
                      </w:divsChild>
                    </w:div>
                    <w:div w:id="2124416729">
                      <w:marLeft w:val="0"/>
                      <w:marRight w:val="0"/>
                      <w:marTop w:val="0"/>
                      <w:marBottom w:val="1950"/>
                      <w:divBdr>
                        <w:top w:val="none" w:sz="0" w:space="0" w:color="auto"/>
                        <w:left w:val="none" w:sz="0" w:space="0" w:color="auto"/>
                        <w:bottom w:val="none" w:sz="0" w:space="0" w:color="auto"/>
                        <w:right w:val="none" w:sz="0" w:space="0" w:color="auto"/>
                      </w:divBdr>
                      <w:divsChild>
                        <w:div w:id="2084255550">
                          <w:marLeft w:val="0"/>
                          <w:marRight w:val="0"/>
                          <w:marTop w:val="0"/>
                          <w:marBottom w:val="300"/>
                          <w:divBdr>
                            <w:top w:val="none" w:sz="0" w:space="0" w:color="auto"/>
                            <w:left w:val="none" w:sz="0" w:space="0" w:color="auto"/>
                            <w:bottom w:val="none" w:sz="0" w:space="0" w:color="auto"/>
                            <w:right w:val="none" w:sz="0" w:space="0" w:color="auto"/>
                          </w:divBdr>
                        </w:div>
                        <w:div w:id="1745566591">
                          <w:marLeft w:val="0"/>
                          <w:marRight w:val="0"/>
                          <w:marTop w:val="0"/>
                          <w:marBottom w:val="750"/>
                          <w:divBdr>
                            <w:top w:val="none" w:sz="0" w:space="0" w:color="auto"/>
                            <w:left w:val="none" w:sz="0" w:space="0" w:color="auto"/>
                            <w:bottom w:val="none" w:sz="0" w:space="0" w:color="auto"/>
                            <w:right w:val="none" w:sz="0" w:space="0" w:color="auto"/>
                          </w:divBdr>
                        </w:div>
                      </w:divsChild>
                    </w:div>
                    <w:div w:id="1960069830">
                      <w:marLeft w:val="0"/>
                      <w:marRight w:val="0"/>
                      <w:marTop w:val="0"/>
                      <w:marBottom w:val="1950"/>
                      <w:divBdr>
                        <w:top w:val="none" w:sz="0" w:space="0" w:color="auto"/>
                        <w:left w:val="none" w:sz="0" w:space="0" w:color="auto"/>
                        <w:bottom w:val="none" w:sz="0" w:space="0" w:color="auto"/>
                        <w:right w:val="none" w:sz="0" w:space="0" w:color="auto"/>
                      </w:divBdr>
                      <w:divsChild>
                        <w:div w:id="941492374">
                          <w:marLeft w:val="0"/>
                          <w:marRight w:val="0"/>
                          <w:marTop w:val="0"/>
                          <w:marBottom w:val="300"/>
                          <w:divBdr>
                            <w:top w:val="none" w:sz="0" w:space="0" w:color="auto"/>
                            <w:left w:val="none" w:sz="0" w:space="0" w:color="auto"/>
                            <w:bottom w:val="none" w:sz="0" w:space="0" w:color="auto"/>
                            <w:right w:val="none" w:sz="0" w:space="0" w:color="auto"/>
                          </w:divBdr>
                        </w:div>
                        <w:div w:id="1681665881">
                          <w:marLeft w:val="0"/>
                          <w:marRight w:val="0"/>
                          <w:marTop w:val="0"/>
                          <w:marBottom w:val="750"/>
                          <w:divBdr>
                            <w:top w:val="none" w:sz="0" w:space="0" w:color="auto"/>
                            <w:left w:val="none" w:sz="0" w:space="0" w:color="auto"/>
                            <w:bottom w:val="none" w:sz="0" w:space="0" w:color="auto"/>
                            <w:right w:val="none" w:sz="0" w:space="0" w:color="auto"/>
                          </w:divBdr>
                        </w:div>
                      </w:divsChild>
                    </w:div>
                    <w:div w:id="1792745511">
                      <w:marLeft w:val="0"/>
                      <w:marRight w:val="0"/>
                      <w:marTop w:val="0"/>
                      <w:marBottom w:val="1950"/>
                      <w:divBdr>
                        <w:top w:val="none" w:sz="0" w:space="0" w:color="auto"/>
                        <w:left w:val="none" w:sz="0" w:space="0" w:color="auto"/>
                        <w:bottom w:val="none" w:sz="0" w:space="0" w:color="auto"/>
                        <w:right w:val="none" w:sz="0" w:space="0" w:color="auto"/>
                      </w:divBdr>
                      <w:divsChild>
                        <w:div w:id="909510258">
                          <w:marLeft w:val="0"/>
                          <w:marRight w:val="0"/>
                          <w:marTop w:val="0"/>
                          <w:marBottom w:val="300"/>
                          <w:divBdr>
                            <w:top w:val="none" w:sz="0" w:space="0" w:color="auto"/>
                            <w:left w:val="none" w:sz="0" w:space="0" w:color="auto"/>
                            <w:bottom w:val="none" w:sz="0" w:space="0" w:color="auto"/>
                            <w:right w:val="none" w:sz="0" w:space="0" w:color="auto"/>
                          </w:divBdr>
                        </w:div>
                        <w:div w:id="142214446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igital.dentaurum.de" TargetMode="External"/><Relationship Id="rId12" Type="http://schemas.openxmlformats.org/officeDocument/2006/relationships/hyperlink" Target="https://digital.dentaurum.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dentaurum.de/lp/eng/prime4me-3Dretainer.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igital@dentaurum.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551A9-FABB-4C1F-9D9B-584656E2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697</Words>
  <Characters>4393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5</cp:revision>
  <cp:lastPrinted>2016-10-13T07:47:00Z</cp:lastPrinted>
  <dcterms:created xsi:type="dcterms:W3CDTF">2025-01-29T10:34:00Z</dcterms:created>
  <dcterms:modified xsi:type="dcterms:W3CDTF">2025-02-26T09:33:00Z</dcterms:modified>
</cp:coreProperties>
</file>