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98F6DEE" w14:textId="2E790613" w:rsidR="002822DF" w:rsidRPr="004A704E" w:rsidRDefault="002822DF" w:rsidP="00E0460D">
      <w:pPr>
        <w:spacing w:line="300" w:lineRule="auto"/>
        <w:jc w:val="center"/>
        <w:rPr>
          <w:rFonts w:ascii="Arial" w:hAnsi="Arial" w:cs="Arial"/>
          <w:b/>
          <w:sz w:val="24"/>
          <w:szCs w:val="22"/>
          <w:lang w:val="es-ES_tradnl"/>
        </w:rPr>
      </w:pPr>
      <w:bookmarkStart w:id="0" w:name="_Hlk181975426"/>
      <w:r w:rsidRPr="004A704E">
        <w:rPr>
          <w:rFonts w:ascii="Arial" w:hAnsi="Arial" w:cs="Arial"/>
          <w:b/>
          <w:sz w:val="24"/>
          <w:szCs w:val="22"/>
          <w:lang w:val="es-ES_tradnl"/>
        </w:rPr>
        <w:t xml:space="preserve">Le </w:t>
      </w:r>
      <w:proofErr w:type="spellStart"/>
      <w:r w:rsidRPr="004A704E">
        <w:rPr>
          <w:rFonts w:ascii="Arial" w:hAnsi="Arial" w:cs="Arial"/>
          <w:b/>
          <w:sz w:val="24"/>
          <w:szCs w:val="22"/>
          <w:lang w:val="es-ES_tradnl"/>
        </w:rPr>
        <w:t>lieu</w:t>
      </w:r>
      <w:proofErr w:type="spellEnd"/>
      <w:r w:rsidRPr="004A704E">
        <w:rPr>
          <w:rFonts w:ascii="Arial" w:hAnsi="Arial" w:cs="Arial"/>
          <w:b/>
          <w:sz w:val="24"/>
          <w:szCs w:val="22"/>
          <w:lang w:val="es-ES_tradnl"/>
        </w:rPr>
        <w:t xml:space="preserve"> de </w:t>
      </w:r>
      <w:proofErr w:type="spellStart"/>
      <w:r w:rsidRPr="004A704E">
        <w:rPr>
          <w:rFonts w:ascii="Arial" w:hAnsi="Arial" w:cs="Arial"/>
          <w:b/>
          <w:sz w:val="24"/>
          <w:szCs w:val="22"/>
          <w:lang w:val="es-ES_tradnl"/>
        </w:rPr>
        <w:t>rencontre</w:t>
      </w:r>
      <w:proofErr w:type="spellEnd"/>
      <w:r w:rsidRPr="004A704E">
        <w:rPr>
          <w:rFonts w:ascii="Arial" w:hAnsi="Arial" w:cs="Arial"/>
          <w:b/>
          <w:sz w:val="24"/>
          <w:szCs w:val="22"/>
          <w:lang w:val="es-ES_tradnl"/>
        </w:rPr>
        <w:t xml:space="preserve"> des </w:t>
      </w:r>
      <w:proofErr w:type="spellStart"/>
      <w:r w:rsidRPr="004A704E">
        <w:rPr>
          <w:rFonts w:ascii="Arial" w:hAnsi="Arial" w:cs="Arial"/>
          <w:b/>
          <w:sz w:val="24"/>
          <w:szCs w:val="22"/>
          <w:lang w:val="es-ES_tradnl"/>
        </w:rPr>
        <w:t>experts</w:t>
      </w:r>
      <w:proofErr w:type="spellEnd"/>
      <w:r w:rsidRPr="004A704E">
        <w:rPr>
          <w:rFonts w:ascii="Arial" w:hAnsi="Arial" w:cs="Arial"/>
          <w:b/>
          <w:sz w:val="24"/>
          <w:szCs w:val="22"/>
          <w:lang w:val="es-ES_tradnl"/>
        </w:rPr>
        <w:t xml:space="preserve"> </w:t>
      </w:r>
      <w:proofErr w:type="spellStart"/>
      <w:r w:rsidRPr="004A704E">
        <w:rPr>
          <w:rFonts w:ascii="Arial" w:hAnsi="Arial" w:cs="Arial"/>
          <w:b/>
          <w:sz w:val="24"/>
          <w:szCs w:val="22"/>
          <w:lang w:val="es-ES_tradnl"/>
        </w:rPr>
        <w:t>dentaires</w:t>
      </w:r>
      <w:proofErr w:type="spellEnd"/>
    </w:p>
    <w:p w14:paraId="15E6B951" w14:textId="6BDEAB09" w:rsidR="002822DF" w:rsidRPr="004A704E" w:rsidRDefault="00A1270F" w:rsidP="00E0460D">
      <w:pPr>
        <w:spacing w:line="300" w:lineRule="auto"/>
        <w:jc w:val="center"/>
        <w:rPr>
          <w:rFonts w:ascii="Arial" w:hAnsi="Arial" w:cs="Arial"/>
          <w:b/>
          <w:sz w:val="24"/>
          <w:szCs w:val="22"/>
          <w:lang w:val="es-ES_tradnl"/>
        </w:rPr>
      </w:pPr>
      <w:r w:rsidRPr="004A704E">
        <w:rPr>
          <w:rFonts w:ascii="Arial" w:hAnsi="Arial" w:cs="Arial"/>
          <w:b/>
          <w:sz w:val="24"/>
          <w:szCs w:val="22"/>
          <w:lang w:val="es-ES_tradnl"/>
        </w:rPr>
        <w:t xml:space="preserve">Le </w:t>
      </w:r>
      <w:proofErr w:type="spellStart"/>
      <w:r w:rsidRPr="004A704E">
        <w:rPr>
          <w:rFonts w:ascii="Arial" w:hAnsi="Arial" w:cs="Arial"/>
          <w:b/>
          <w:sz w:val="24"/>
          <w:szCs w:val="22"/>
          <w:lang w:val="es-ES_tradnl"/>
        </w:rPr>
        <w:t>nouveau</w:t>
      </w:r>
      <w:proofErr w:type="spellEnd"/>
      <w:r w:rsidRPr="004A704E">
        <w:rPr>
          <w:rFonts w:ascii="Arial" w:hAnsi="Arial" w:cs="Arial"/>
          <w:b/>
          <w:sz w:val="24"/>
          <w:szCs w:val="22"/>
          <w:lang w:val="es-ES_tradnl"/>
        </w:rPr>
        <w:t xml:space="preserve"> stand de Dentaurum à </w:t>
      </w:r>
      <w:proofErr w:type="spellStart"/>
      <w:r w:rsidRPr="004A704E">
        <w:rPr>
          <w:rFonts w:ascii="Arial" w:hAnsi="Arial" w:cs="Arial"/>
          <w:b/>
          <w:sz w:val="24"/>
          <w:szCs w:val="22"/>
          <w:lang w:val="es-ES_tradnl"/>
        </w:rPr>
        <w:t>l'IDS</w:t>
      </w:r>
      <w:proofErr w:type="spellEnd"/>
      <w:r w:rsidRPr="004A704E">
        <w:rPr>
          <w:rFonts w:ascii="Arial" w:hAnsi="Arial" w:cs="Arial"/>
          <w:b/>
          <w:sz w:val="24"/>
          <w:szCs w:val="22"/>
          <w:lang w:val="es-ES_tradnl"/>
        </w:rPr>
        <w:t xml:space="preserve"> 2025</w:t>
      </w:r>
    </w:p>
    <w:p w14:paraId="142D6610" w14:textId="1B242814" w:rsidR="00970FC5" w:rsidRPr="004A704E" w:rsidRDefault="00920596" w:rsidP="00E0460D">
      <w:pPr>
        <w:spacing w:line="300" w:lineRule="auto"/>
        <w:jc w:val="both"/>
        <w:rPr>
          <w:rFonts w:ascii="Arial" w:hAnsi="Arial" w:cs="Arial"/>
          <w:b/>
          <w:bCs/>
          <w:sz w:val="22"/>
          <w:szCs w:val="22"/>
          <w:lang w:val="es-ES_tradnl"/>
        </w:rPr>
      </w:pPr>
      <w:r w:rsidRPr="004A704E">
        <w:rPr>
          <w:rFonts w:ascii="Arial" w:hAnsi="Arial" w:cs="Arial"/>
          <w:b/>
          <w:iCs/>
          <w:color w:val="00B050"/>
          <w:sz w:val="16"/>
          <w:szCs w:val="14"/>
          <w:lang w:val="es-ES_tradnl"/>
        </w:rPr>
        <w:br/>
      </w:r>
      <w:bookmarkEnd w:id="0"/>
      <w:proofErr w:type="spellStart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>Sous</w:t>
      </w:r>
      <w:proofErr w:type="spellEnd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 xml:space="preserve"> la </w:t>
      </w:r>
      <w:proofErr w:type="spellStart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>devise</w:t>
      </w:r>
      <w:proofErr w:type="spellEnd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gramStart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 xml:space="preserve">« </w:t>
      </w:r>
      <w:proofErr w:type="spellStart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>Let's</w:t>
      </w:r>
      <w:proofErr w:type="spellEnd"/>
      <w:proofErr w:type="gramEnd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>Celebrate</w:t>
      </w:r>
      <w:proofErr w:type="spellEnd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 xml:space="preserve"> », Dentaurum </w:t>
      </w:r>
      <w:proofErr w:type="spellStart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>présente</w:t>
      </w:r>
      <w:proofErr w:type="spellEnd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 xml:space="preserve"> son </w:t>
      </w:r>
      <w:proofErr w:type="spellStart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>nouveau</w:t>
      </w:r>
      <w:proofErr w:type="spellEnd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 xml:space="preserve"> stand </w:t>
      </w:r>
      <w:proofErr w:type="spellStart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>avec</w:t>
      </w:r>
      <w:proofErr w:type="spellEnd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 xml:space="preserve"> une </w:t>
      </w:r>
      <w:proofErr w:type="spellStart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>multitude</w:t>
      </w:r>
      <w:proofErr w:type="spellEnd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 xml:space="preserve"> de </w:t>
      </w:r>
      <w:proofErr w:type="spellStart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>produits</w:t>
      </w:r>
      <w:proofErr w:type="spellEnd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>phares</w:t>
      </w:r>
      <w:proofErr w:type="spellEnd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 xml:space="preserve"> et de </w:t>
      </w:r>
      <w:proofErr w:type="spellStart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>nouveautés</w:t>
      </w:r>
      <w:proofErr w:type="spellEnd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 xml:space="preserve"> IDS. </w:t>
      </w:r>
      <w:proofErr w:type="spellStart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>L'aménagement</w:t>
      </w:r>
      <w:proofErr w:type="spellEnd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>ouvert</w:t>
      </w:r>
      <w:proofErr w:type="spellEnd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 xml:space="preserve"> invite le </w:t>
      </w:r>
      <w:proofErr w:type="spellStart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>visiteur</w:t>
      </w:r>
      <w:proofErr w:type="spellEnd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 xml:space="preserve"> à </w:t>
      </w:r>
      <w:proofErr w:type="spellStart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>découvrir</w:t>
      </w:r>
      <w:proofErr w:type="spellEnd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 xml:space="preserve"> la vaste </w:t>
      </w:r>
      <w:proofErr w:type="spellStart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>gamme</w:t>
      </w:r>
      <w:proofErr w:type="spellEnd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 xml:space="preserve"> de </w:t>
      </w:r>
      <w:proofErr w:type="spellStart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>produits</w:t>
      </w:r>
      <w:proofErr w:type="spellEnd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 xml:space="preserve"> et les </w:t>
      </w:r>
      <w:proofErr w:type="spellStart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>produits</w:t>
      </w:r>
      <w:proofErr w:type="spellEnd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 xml:space="preserve"> de </w:t>
      </w:r>
      <w:proofErr w:type="spellStart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>pointe</w:t>
      </w:r>
      <w:proofErr w:type="spellEnd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 xml:space="preserve"> de Dentaurum, </w:t>
      </w:r>
      <w:proofErr w:type="spellStart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>dont</w:t>
      </w:r>
      <w:proofErr w:type="spellEnd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>certains</w:t>
      </w:r>
      <w:proofErr w:type="spellEnd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>célèbrent</w:t>
      </w:r>
      <w:proofErr w:type="spellEnd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>leur</w:t>
      </w:r>
      <w:proofErr w:type="spellEnd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>anniversaire</w:t>
      </w:r>
      <w:proofErr w:type="spellEnd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 xml:space="preserve"> à </w:t>
      </w:r>
      <w:proofErr w:type="spellStart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>l'occasion</w:t>
      </w:r>
      <w:proofErr w:type="spellEnd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 xml:space="preserve"> de </w:t>
      </w:r>
      <w:proofErr w:type="spellStart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>l'IDS</w:t>
      </w:r>
      <w:proofErr w:type="spellEnd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 xml:space="preserve"> de </w:t>
      </w:r>
      <w:proofErr w:type="spellStart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>cette</w:t>
      </w:r>
      <w:proofErr w:type="spellEnd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>année</w:t>
      </w:r>
      <w:proofErr w:type="spellEnd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 xml:space="preserve">. </w:t>
      </w:r>
      <w:proofErr w:type="spellStart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>L'un</w:t>
      </w:r>
      <w:proofErr w:type="spellEnd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 xml:space="preserve"> des </w:t>
      </w:r>
      <w:proofErr w:type="spellStart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>points</w:t>
      </w:r>
      <w:proofErr w:type="spellEnd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>forts</w:t>
      </w:r>
      <w:proofErr w:type="spellEnd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>sera</w:t>
      </w:r>
      <w:proofErr w:type="spellEnd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 xml:space="preserve"> les </w:t>
      </w:r>
      <w:proofErr w:type="spellStart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>nombreuses</w:t>
      </w:r>
      <w:proofErr w:type="spellEnd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>démonstrations</w:t>
      </w:r>
      <w:proofErr w:type="spellEnd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 xml:space="preserve"> en </w:t>
      </w:r>
      <w:proofErr w:type="spellStart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>direct</w:t>
      </w:r>
      <w:proofErr w:type="spellEnd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 xml:space="preserve"> sur le stand. </w:t>
      </w:r>
    </w:p>
    <w:p w14:paraId="64F89FB7" w14:textId="59521E49" w:rsidR="00033B71" w:rsidRPr="004A704E" w:rsidRDefault="00033B71" w:rsidP="00E0460D">
      <w:pPr>
        <w:spacing w:line="300" w:lineRule="auto"/>
        <w:jc w:val="both"/>
        <w:rPr>
          <w:rFonts w:ascii="Arial" w:hAnsi="Arial" w:cs="Arial"/>
          <w:b/>
          <w:sz w:val="16"/>
          <w:szCs w:val="14"/>
          <w:lang w:val="es-ES_tradnl"/>
        </w:rPr>
      </w:pPr>
    </w:p>
    <w:p w14:paraId="2B5F301B" w14:textId="6C97D19E" w:rsidR="002822DF" w:rsidRPr="004A704E" w:rsidRDefault="00A1327D" w:rsidP="00E0460D">
      <w:pPr>
        <w:spacing w:line="300" w:lineRule="auto"/>
        <w:jc w:val="both"/>
        <w:rPr>
          <w:rFonts w:ascii="Arial" w:hAnsi="Arial" w:cs="Arial"/>
          <w:sz w:val="22"/>
          <w:szCs w:val="22"/>
          <w:lang w:val="es-ES_tradnl"/>
        </w:rPr>
      </w:pPr>
      <w:bookmarkStart w:id="1" w:name="_Hlk185350220"/>
      <w:r w:rsidRPr="004A704E">
        <w:rPr>
          <w:rFonts w:ascii="Arial" w:hAnsi="Arial" w:cs="Arial"/>
          <w:sz w:val="22"/>
          <w:szCs w:val="22"/>
          <w:lang w:val="es-ES_tradnl"/>
        </w:rPr>
        <w:t xml:space="preserve">La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nouvelle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présence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de Dentaurum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au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salon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met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l'accent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sur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ses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compétences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professionnelles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en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tant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que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fournisseur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complet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dans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les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domaines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de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l'orthodontie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, de la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prothèse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dentaire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, de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l'implantologie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et de la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céramique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. </w:t>
      </w:r>
      <w:bookmarkEnd w:id="1"/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L'accent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est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gramStart"/>
      <w:r w:rsidRPr="004A704E">
        <w:rPr>
          <w:rFonts w:ascii="Arial" w:hAnsi="Arial" w:cs="Arial"/>
          <w:sz w:val="22"/>
          <w:szCs w:val="22"/>
          <w:lang w:val="es-ES_tradnl"/>
        </w:rPr>
        <w:t>mis sur</w:t>
      </w:r>
      <w:proofErr w:type="gramEnd"/>
      <w:r w:rsidRPr="004A704E">
        <w:rPr>
          <w:rFonts w:ascii="Arial" w:hAnsi="Arial" w:cs="Arial"/>
          <w:sz w:val="22"/>
          <w:szCs w:val="22"/>
          <w:lang w:val="es-ES_tradnl"/>
        </w:rPr>
        <w:t xml:space="preserve"> la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présentation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de solutions simples,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spécialement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adaptées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aux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exigences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des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prothésistes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dentaires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, des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implantologues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et des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orthodontistes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.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Grâce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à un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portefeuille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diversifié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, Dentaurum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propose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des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produits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sur mesure et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services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qui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s'intègrent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dans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les flux de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travail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numériques.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Avec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cette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approche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, Dentaurum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met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en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avant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sa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position de leader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dans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l'industrie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dentaire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et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encourage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les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visiteurs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professionnels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à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découvrir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de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près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les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nombreuses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possibilités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et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compétences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de Dentaurum sur son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nouveau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stand. Le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nouveau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stand,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avec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son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design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ouvert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et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convivial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,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s'étend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sur 330 m² et se distingue de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loin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.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Il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incite les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visiteurs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à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entrer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et à y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passer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du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temps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. </w:t>
      </w:r>
    </w:p>
    <w:p w14:paraId="0B662498" w14:textId="77777777" w:rsidR="004F3E0A" w:rsidRPr="004A704E" w:rsidRDefault="004F3E0A" w:rsidP="00E0460D">
      <w:pPr>
        <w:spacing w:line="300" w:lineRule="auto"/>
        <w:jc w:val="both"/>
        <w:rPr>
          <w:rFonts w:ascii="Arial" w:hAnsi="Arial" w:cs="Arial"/>
          <w:sz w:val="16"/>
          <w:szCs w:val="16"/>
          <w:lang w:val="es-ES_tradnl"/>
        </w:rPr>
      </w:pPr>
    </w:p>
    <w:p w14:paraId="46051D90" w14:textId="31502BBA" w:rsidR="00F67D07" w:rsidRPr="004A704E" w:rsidRDefault="00F67D07" w:rsidP="00E0460D">
      <w:pPr>
        <w:spacing w:line="300" w:lineRule="auto"/>
        <w:rPr>
          <w:rFonts w:ascii="Arial" w:hAnsi="Arial" w:cs="Arial"/>
          <w:b/>
          <w:bCs/>
          <w:sz w:val="22"/>
          <w:szCs w:val="22"/>
          <w:lang w:val="es-ES_tradnl"/>
        </w:rPr>
      </w:pPr>
      <w:proofErr w:type="spellStart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>Let's</w:t>
      </w:r>
      <w:proofErr w:type="spellEnd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>Celebrate</w:t>
      </w:r>
      <w:proofErr w:type="spellEnd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 xml:space="preserve"> – Nous </w:t>
      </w:r>
      <w:proofErr w:type="spellStart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>célébrons</w:t>
      </w:r>
      <w:proofErr w:type="spellEnd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>l'histoire</w:t>
      </w:r>
      <w:proofErr w:type="spellEnd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4A704E">
        <w:rPr>
          <w:rFonts w:ascii="Arial" w:hAnsi="Arial" w:cs="Arial"/>
          <w:b/>
          <w:bCs/>
          <w:sz w:val="22"/>
          <w:szCs w:val="22"/>
          <w:lang w:val="es-ES_tradnl"/>
        </w:rPr>
        <w:t>dentaire</w:t>
      </w:r>
      <w:proofErr w:type="spellEnd"/>
    </w:p>
    <w:p w14:paraId="61F10A2D" w14:textId="06B61B5F" w:rsidR="008F0D1F" w:rsidRPr="004A704E" w:rsidRDefault="008F0D1F" w:rsidP="00E0460D">
      <w:pPr>
        <w:spacing w:line="300" w:lineRule="auto"/>
        <w:jc w:val="both"/>
        <w:rPr>
          <w:rFonts w:ascii="Arial" w:hAnsi="Arial" w:cs="Arial"/>
          <w:sz w:val="22"/>
          <w:szCs w:val="22"/>
          <w:lang w:val="en-AU"/>
        </w:rPr>
      </w:pPr>
      <w:r w:rsidRPr="004A704E">
        <w:rPr>
          <w:rFonts w:ascii="Arial" w:hAnsi="Arial" w:cs="Arial"/>
          <w:sz w:val="22"/>
          <w:szCs w:val="22"/>
          <w:lang w:val="es-ES_tradnl"/>
        </w:rPr>
        <w:t xml:space="preserve">Dentaurum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est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fier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d'avoir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participé en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qualité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d’exposant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au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salon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IDS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dès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sa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première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édition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qui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s’est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tenue à Berlin en 1923. </w:t>
      </w:r>
      <w:r w:rsidRPr="004A704E">
        <w:rPr>
          <w:rFonts w:ascii="Arial" w:hAnsi="Arial" w:cs="Arial"/>
          <w:sz w:val="22"/>
          <w:szCs w:val="22"/>
          <w:lang w:val="en-AU"/>
        </w:rPr>
        <w:t xml:space="preserve">Nous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poursuivons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cette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 tradition à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l'IDS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 2025 et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célébrons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plusieurs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anniversaires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 de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produits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 avec les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visiteurs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 du salon sur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notre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 stand.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Ils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sont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 les </w:t>
      </w:r>
      <w:proofErr w:type="gramStart"/>
      <w:r w:rsidRPr="004A704E">
        <w:rPr>
          <w:rFonts w:ascii="Arial" w:hAnsi="Arial" w:cs="Arial"/>
          <w:sz w:val="22"/>
          <w:szCs w:val="22"/>
          <w:lang w:val="en-AU"/>
        </w:rPr>
        <w:t>stars :</w:t>
      </w:r>
      <w:proofErr w:type="gramEnd"/>
      <w:r w:rsidRPr="004A704E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l'alliage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 remanium</w:t>
      </w:r>
      <w:r w:rsidRPr="004A704E">
        <w:rPr>
          <w:rFonts w:ascii="Arial" w:hAnsi="Arial" w:cs="Arial"/>
          <w:sz w:val="22"/>
          <w:szCs w:val="22"/>
          <w:vertAlign w:val="superscript"/>
          <w:lang w:val="en-AU"/>
        </w:rPr>
        <w:t>®</w:t>
      </w:r>
      <w:r w:rsidRPr="004A704E">
        <w:rPr>
          <w:rFonts w:ascii="Arial" w:hAnsi="Arial" w:cs="Arial"/>
          <w:sz w:val="22"/>
          <w:szCs w:val="22"/>
          <w:lang w:val="en-AU"/>
        </w:rPr>
        <w:t xml:space="preserve">,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mondialement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connu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 et utilisable dans trois technologies de mise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en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œuvre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différentes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, fête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ses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 90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ans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, tout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comme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 la célèbre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résine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orthodontique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 polyvalent Orthocryl</w:t>
      </w:r>
      <w:r w:rsidRPr="004A704E">
        <w:rPr>
          <w:rFonts w:ascii="Arial" w:hAnsi="Arial" w:cs="Arial"/>
          <w:sz w:val="22"/>
          <w:szCs w:val="22"/>
          <w:vertAlign w:val="superscript"/>
          <w:lang w:val="en-AU"/>
        </w:rPr>
        <w:t>®</w:t>
      </w:r>
      <w:r w:rsidRPr="004A704E">
        <w:rPr>
          <w:rFonts w:ascii="Arial" w:hAnsi="Arial" w:cs="Arial"/>
          <w:sz w:val="22"/>
          <w:szCs w:val="22"/>
          <w:lang w:val="en-AU"/>
        </w:rPr>
        <w:t xml:space="preserve">, qui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séduit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 de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nombreux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utilisateurs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depuis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 six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décennies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 déjà. </w:t>
      </w:r>
    </w:p>
    <w:p w14:paraId="2D44F401" w14:textId="77777777" w:rsidR="008F0D1F" w:rsidRPr="004A704E" w:rsidRDefault="008F0D1F" w:rsidP="00E0460D">
      <w:pPr>
        <w:spacing w:line="300" w:lineRule="auto"/>
        <w:rPr>
          <w:rFonts w:ascii="Arial" w:hAnsi="Arial" w:cs="Arial"/>
          <w:sz w:val="16"/>
          <w:szCs w:val="16"/>
          <w:lang w:val="en-AU"/>
        </w:rPr>
      </w:pPr>
    </w:p>
    <w:p w14:paraId="64DAC073" w14:textId="57F4DDB0" w:rsidR="00B00167" w:rsidRPr="004A704E" w:rsidRDefault="00B00167" w:rsidP="00E0460D">
      <w:pPr>
        <w:spacing w:line="300" w:lineRule="auto"/>
        <w:rPr>
          <w:rFonts w:ascii="Arial" w:hAnsi="Arial" w:cs="Arial"/>
          <w:b/>
          <w:bCs/>
          <w:sz w:val="22"/>
          <w:szCs w:val="22"/>
          <w:lang w:val="en-AU"/>
        </w:rPr>
      </w:pPr>
      <w:proofErr w:type="spellStart"/>
      <w:r w:rsidRPr="004A704E">
        <w:rPr>
          <w:rFonts w:ascii="Arial" w:hAnsi="Arial" w:cs="Arial"/>
          <w:b/>
          <w:bCs/>
          <w:sz w:val="22"/>
          <w:szCs w:val="22"/>
          <w:lang w:val="en-AU"/>
        </w:rPr>
        <w:t>Démonstrations</w:t>
      </w:r>
      <w:proofErr w:type="spellEnd"/>
      <w:r w:rsidRPr="004A704E">
        <w:rPr>
          <w:rFonts w:ascii="Arial" w:hAnsi="Arial" w:cs="Arial"/>
          <w:b/>
          <w:bCs/>
          <w:sz w:val="22"/>
          <w:szCs w:val="22"/>
          <w:lang w:val="en-AU"/>
        </w:rPr>
        <w:t xml:space="preserve"> </w:t>
      </w:r>
      <w:proofErr w:type="spellStart"/>
      <w:r w:rsidRPr="004A704E">
        <w:rPr>
          <w:rFonts w:ascii="Arial" w:hAnsi="Arial" w:cs="Arial"/>
          <w:b/>
          <w:bCs/>
          <w:sz w:val="22"/>
          <w:szCs w:val="22"/>
          <w:lang w:val="en-AU"/>
        </w:rPr>
        <w:t>en</w:t>
      </w:r>
      <w:proofErr w:type="spellEnd"/>
      <w:r w:rsidRPr="004A704E">
        <w:rPr>
          <w:rFonts w:ascii="Arial" w:hAnsi="Arial" w:cs="Arial"/>
          <w:b/>
          <w:bCs/>
          <w:sz w:val="22"/>
          <w:szCs w:val="22"/>
          <w:lang w:val="en-AU"/>
        </w:rPr>
        <w:t xml:space="preserve"> direct </w:t>
      </w:r>
      <w:r w:rsidR="004A704E">
        <w:rPr>
          <w:rFonts w:ascii="Arial" w:hAnsi="Arial" w:cs="Arial"/>
          <w:b/>
          <w:bCs/>
          <w:sz w:val="22"/>
          <w:szCs w:val="22"/>
          <w:lang w:val="en-AU"/>
        </w:rPr>
        <w:t>–</w:t>
      </w:r>
      <w:r w:rsidRPr="004A704E">
        <w:rPr>
          <w:rFonts w:ascii="Arial" w:hAnsi="Arial" w:cs="Arial"/>
          <w:b/>
          <w:bCs/>
          <w:sz w:val="22"/>
          <w:szCs w:val="22"/>
          <w:lang w:val="en-AU"/>
        </w:rPr>
        <w:t xml:space="preserve"> des experts </w:t>
      </w:r>
      <w:proofErr w:type="spellStart"/>
      <w:r w:rsidRPr="004A704E">
        <w:rPr>
          <w:rFonts w:ascii="Arial" w:hAnsi="Arial" w:cs="Arial"/>
          <w:b/>
          <w:bCs/>
          <w:sz w:val="22"/>
          <w:szCs w:val="22"/>
          <w:lang w:val="en-AU"/>
        </w:rPr>
        <w:t>répondent</w:t>
      </w:r>
      <w:proofErr w:type="spellEnd"/>
      <w:r w:rsidRPr="004A704E">
        <w:rPr>
          <w:rFonts w:ascii="Arial" w:hAnsi="Arial" w:cs="Arial"/>
          <w:b/>
          <w:bCs/>
          <w:sz w:val="22"/>
          <w:szCs w:val="22"/>
          <w:lang w:val="en-AU"/>
        </w:rPr>
        <w:t xml:space="preserve"> à </w:t>
      </w:r>
      <w:proofErr w:type="spellStart"/>
      <w:r w:rsidRPr="004A704E">
        <w:rPr>
          <w:rFonts w:ascii="Arial" w:hAnsi="Arial" w:cs="Arial"/>
          <w:b/>
          <w:bCs/>
          <w:sz w:val="22"/>
          <w:szCs w:val="22"/>
          <w:lang w:val="en-AU"/>
        </w:rPr>
        <w:t>vos</w:t>
      </w:r>
      <w:proofErr w:type="spellEnd"/>
      <w:r w:rsidRPr="004A704E">
        <w:rPr>
          <w:rFonts w:ascii="Arial" w:hAnsi="Arial" w:cs="Arial"/>
          <w:b/>
          <w:bCs/>
          <w:sz w:val="22"/>
          <w:szCs w:val="22"/>
          <w:lang w:val="en-AU"/>
        </w:rPr>
        <w:t xml:space="preserve"> questions</w:t>
      </w:r>
    </w:p>
    <w:p w14:paraId="312AFDEB" w14:textId="476921B0" w:rsidR="00ED191B" w:rsidRPr="004A704E" w:rsidRDefault="00ED191B" w:rsidP="00E0460D">
      <w:pPr>
        <w:spacing w:line="300" w:lineRule="auto"/>
        <w:jc w:val="both"/>
        <w:rPr>
          <w:rFonts w:ascii="Arial" w:hAnsi="Arial" w:cs="Arial"/>
          <w:sz w:val="22"/>
          <w:szCs w:val="22"/>
          <w:lang w:val="en-AU"/>
        </w:rPr>
      </w:pPr>
      <w:r w:rsidRPr="004A704E">
        <w:rPr>
          <w:rFonts w:ascii="Arial" w:hAnsi="Arial" w:cs="Arial"/>
          <w:sz w:val="22"/>
          <w:szCs w:val="22"/>
          <w:lang w:val="en-AU"/>
        </w:rPr>
        <w:t xml:space="preserve">Des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démonstrations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en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 direct et des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présentations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 des </w:t>
      </w:r>
      <w:proofErr w:type="gramStart"/>
      <w:r w:rsidRPr="004A704E">
        <w:rPr>
          <w:rFonts w:ascii="Arial" w:hAnsi="Arial" w:cs="Arial"/>
          <w:sz w:val="22"/>
          <w:szCs w:val="22"/>
          <w:lang w:val="en-AU"/>
        </w:rPr>
        <w:t>experts</w:t>
      </w:r>
      <w:proofErr w:type="gramEnd"/>
      <w:r w:rsidRPr="004A704E">
        <w:rPr>
          <w:rFonts w:ascii="Arial" w:hAnsi="Arial" w:cs="Arial"/>
          <w:sz w:val="22"/>
          <w:szCs w:val="22"/>
          <w:lang w:val="en-AU"/>
        </w:rPr>
        <w:t xml:space="preserve"> font de la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visite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 sur le stand de Dentaurum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une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expérience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enrichissante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. Des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conférenciers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 et des experts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spécialisés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comme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 Andrea Eliseo (Italie),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Haristos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Girinis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 (maître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prothésiste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dentaire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), Guido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Reichhart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 (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prothésiste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dentaire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), Dr Johannes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Petschelt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>, Dr Daniel Schulz et Terry Whitty (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Australie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)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parleront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 de questions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populaires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comme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l'orthodontie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 numérique, les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appareils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orthodontiques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amovibles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, les techniques de stratification de la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céramique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, le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logiciel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 Cutback, les mini-implants, et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mettront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habilement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en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 pratique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l'application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théorique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 de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nombreux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produits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>.</w:t>
      </w:r>
    </w:p>
    <w:p w14:paraId="0C94A89C" w14:textId="3C6A09FC" w:rsidR="00A801B1" w:rsidRPr="004A704E" w:rsidRDefault="000550C2" w:rsidP="00E0460D">
      <w:pPr>
        <w:spacing w:after="200" w:line="300" w:lineRule="auto"/>
        <w:jc w:val="both"/>
        <w:rPr>
          <w:rFonts w:ascii="Arial" w:hAnsi="Arial" w:cs="Arial"/>
          <w:sz w:val="22"/>
          <w:szCs w:val="22"/>
          <w:lang w:val="en-AU"/>
        </w:rPr>
      </w:pPr>
      <w:r>
        <w:rPr>
          <w:rFonts w:ascii="Arial" w:hAnsi="Arial" w:cs="Arial"/>
          <w:sz w:val="22"/>
          <w:szCs w:val="22"/>
          <w:lang w:val="en-AU"/>
        </w:rPr>
        <w:br/>
      </w:r>
      <w:proofErr w:type="spellStart"/>
      <w:r w:rsidR="00AF3F6E" w:rsidRPr="000550C2">
        <w:rPr>
          <w:rFonts w:ascii="Arial" w:hAnsi="Arial" w:cs="Arial"/>
          <w:b/>
          <w:bCs/>
          <w:sz w:val="22"/>
          <w:szCs w:val="22"/>
          <w:lang w:val="en-AU"/>
        </w:rPr>
        <w:t>Gagner</w:t>
      </w:r>
      <w:proofErr w:type="spellEnd"/>
      <w:r w:rsidR="00AF3F6E" w:rsidRPr="000550C2">
        <w:rPr>
          <w:rFonts w:ascii="Arial" w:hAnsi="Arial" w:cs="Arial"/>
          <w:b/>
          <w:bCs/>
          <w:sz w:val="22"/>
          <w:szCs w:val="22"/>
          <w:lang w:val="en-AU"/>
        </w:rPr>
        <w:t xml:space="preserve"> un ticket </w:t>
      </w:r>
      <w:proofErr w:type="spellStart"/>
      <w:r w:rsidR="00AF3F6E" w:rsidRPr="000550C2">
        <w:rPr>
          <w:rFonts w:ascii="Arial" w:hAnsi="Arial" w:cs="Arial"/>
          <w:b/>
          <w:bCs/>
          <w:sz w:val="22"/>
          <w:szCs w:val="22"/>
          <w:lang w:val="en-AU"/>
        </w:rPr>
        <w:t>d'une</w:t>
      </w:r>
      <w:proofErr w:type="spellEnd"/>
      <w:r w:rsidR="00AF3F6E" w:rsidRPr="000550C2">
        <w:rPr>
          <w:rFonts w:ascii="Arial" w:hAnsi="Arial" w:cs="Arial"/>
          <w:b/>
          <w:bCs/>
          <w:sz w:val="22"/>
          <w:szCs w:val="22"/>
          <w:lang w:val="en-AU"/>
        </w:rPr>
        <w:t xml:space="preserve"> </w:t>
      </w:r>
      <w:proofErr w:type="spellStart"/>
      <w:r w:rsidR="00AF3F6E" w:rsidRPr="000550C2">
        <w:rPr>
          <w:rFonts w:ascii="Arial" w:hAnsi="Arial" w:cs="Arial"/>
          <w:b/>
          <w:bCs/>
          <w:sz w:val="22"/>
          <w:szCs w:val="22"/>
          <w:lang w:val="en-AU"/>
        </w:rPr>
        <w:t>journée</w:t>
      </w:r>
      <w:proofErr w:type="spellEnd"/>
      <w:r w:rsidR="00AF3F6E" w:rsidRPr="000550C2">
        <w:rPr>
          <w:rFonts w:ascii="Arial" w:hAnsi="Arial" w:cs="Arial"/>
          <w:b/>
          <w:bCs/>
          <w:sz w:val="22"/>
          <w:szCs w:val="22"/>
          <w:lang w:val="en-AU"/>
        </w:rPr>
        <w:t xml:space="preserve"> pour </w:t>
      </w:r>
      <w:proofErr w:type="spellStart"/>
      <w:r w:rsidR="00AF3F6E" w:rsidRPr="000550C2">
        <w:rPr>
          <w:rFonts w:ascii="Arial" w:hAnsi="Arial" w:cs="Arial"/>
          <w:b/>
          <w:bCs/>
          <w:sz w:val="22"/>
          <w:szCs w:val="22"/>
          <w:lang w:val="en-AU"/>
        </w:rPr>
        <w:t>l'IDS</w:t>
      </w:r>
      <w:proofErr w:type="spellEnd"/>
      <w:r w:rsidR="00AF3F6E" w:rsidRPr="000550C2">
        <w:rPr>
          <w:rFonts w:ascii="Arial" w:hAnsi="Arial" w:cs="Arial"/>
          <w:b/>
          <w:bCs/>
          <w:sz w:val="22"/>
          <w:szCs w:val="22"/>
          <w:lang w:val="en-AU"/>
        </w:rPr>
        <w:t xml:space="preserve"> – </w:t>
      </w:r>
      <w:proofErr w:type="spellStart"/>
      <w:r w:rsidR="00AF3F6E" w:rsidRPr="000550C2">
        <w:rPr>
          <w:rFonts w:ascii="Arial" w:hAnsi="Arial" w:cs="Arial"/>
          <w:b/>
          <w:bCs/>
          <w:sz w:val="22"/>
          <w:szCs w:val="22"/>
          <w:lang w:val="en-AU"/>
        </w:rPr>
        <w:t>Participer</w:t>
      </w:r>
      <w:proofErr w:type="spellEnd"/>
      <w:r w:rsidR="00AF3F6E" w:rsidRPr="000550C2">
        <w:rPr>
          <w:rFonts w:ascii="Arial" w:hAnsi="Arial" w:cs="Arial"/>
          <w:b/>
          <w:bCs/>
          <w:sz w:val="22"/>
          <w:szCs w:val="22"/>
          <w:lang w:val="en-AU"/>
        </w:rPr>
        <w:t xml:space="preserve"> </w:t>
      </w:r>
      <w:proofErr w:type="spellStart"/>
      <w:r w:rsidR="00AF3F6E" w:rsidRPr="000550C2">
        <w:rPr>
          <w:rFonts w:ascii="Arial" w:hAnsi="Arial" w:cs="Arial"/>
          <w:b/>
          <w:bCs/>
          <w:sz w:val="22"/>
          <w:szCs w:val="22"/>
          <w:lang w:val="en-AU"/>
        </w:rPr>
        <w:t>maintenant</w:t>
      </w:r>
      <w:proofErr w:type="spellEnd"/>
      <w:r w:rsidR="00AF3F6E" w:rsidRPr="000550C2">
        <w:rPr>
          <w:rFonts w:ascii="Arial" w:hAnsi="Arial" w:cs="Arial"/>
          <w:b/>
          <w:bCs/>
          <w:sz w:val="22"/>
          <w:szCs w:val="22"/>
          <w:lang w:val="en-AU"/>
        </w:rPr>
        <w:tab/>
      </w:r>
      <w:r>
        <w:rPr>
          <w:rFonts w:ascii="Arial" w:hAnsi="Arial" w:cs="Arial"/>
          <w:sz w:val="22"/>
          <w:szCs w:val="22"/>
          <w:lang w:val="en-AU"/>
        </w:rPr>
        <w:br/>
      </w:r>
      <w:r w:rsidR="00AF3F6E" w:rsidRPr="004A704E">
        <w:rPr>
          <w:rFonts w:ascii="Arial" w:hAnsi="Arial" w:cs="Arial"/>
          <w:sz w:val="22"/>
          <w:szCs w:val="22"/>
          <w:lang w:val="en-AU"/>
        </w:rPr>
        <w:t xml:space="preserve">Pour </w:t>
      </w:r>
      <w:proofErr w:type="spellStart"/>
      <w:r w:rsidR="00AF3F6E" w:rsidRPr="004A704E">
        <w:rPr>
          <w:rFonts w:ascii="Arial" w:hAnsi="Arial" w:cs="Arial"/>
          <w:sz w:val="22"/>
          <w:szCs w:val="22"/>
          <w:lang w:val="en-AU"/>
        </w:rPr>
        <w:t>avoir</w:t>
      </w:r>
      <w:proofErr w:type="spellEnd"/>
      <w:r w:rsidR="00AF3F6E" w:rsidRPr="004A704E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="00AF3F6E" w:rsidRPr="004A704E">
        <w:rPr>
          <w:rFonts w:ascii="Arial" w:hAnsi="Arial" w:cs="Arial"/>
          <w:sz w:val="22"/>
          <w:szCs w:val="22"/>
          <w:lang w:val="en-AU"/>
        </w:rPr>
        <w:t>une</w:t>
      </w:r>
      <w:proofErr w:type="spellEnd"/>
      <w:r>
        <w:rPr>
          <w:rFonts w:ascii="Arial" w:hAnsi="Arial" w:cs="Arial"/>
          <w:sz w:val="22"/>
          <w:szCs w:val="22"/>
          <w:lang w:val="en-AU"/>
        </w:rPr>
        <w:t xml:space="preserve"> </w:t>
      </w:r>
      <w:r w:rsidR="00AF3F6E" w:rsidRPr="004A704E">
        <w:rPr>
          <w:rFonts w:ascii="Arial" w:hAnsi="Arial" w:cs="Arial"/>
          <w:sz w:val="22"/>
          <w:szCs w:val="22"/>
          <w:lang w:val="en-AU"/>
        </w:rPr>
        <w:t xml:space="preserve">chance de </w:t>
      </w:r>
      <w:proofErr w:type="spellStart"/>
      <w:r w:rsidR="00AF3F6E" w:rsidRPr="004A704E">
        <w:rPr>
          <w:rFonts w:ascii="Arial" w:hAnsi="Arial" w:cs="Arial"/>
          <w:sz w:val="22"/>
          <w:szCs w:val="22"/>
          <w:lang w:val="en-AU"/>
        </w:rPr>
        <w:t>gagner</w:t>
      </w:r>
      <w:proofErr w:type="spellEnd"/>
      <w:r w:rsidR="00AF3F6E" w:rsidRPr="004A704E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="00AF3F6E" w:rsidRPr="004A704E">
        <w:rPr>
          <w:rFonts w:ascii="Arial" w:hAnsi="Arial" w:cs="Arial"/>
          <w:sz w:val="22"/>
          <w:szCs w:val="22"/>
          <w:lang w:val="en-AU"/>
        </w:rPr>
        <w:t>l'un</w:t>
      </w:r>
      <w:proofErr w:type="spellEnd"/>
      <w:r w:rsidR="00AF3F6E" w:rsidRPr="004A704E">
        <w:rPr>
          <w:rFonts w:ascii="Arial" w:hAnsi="Arial" w:cs="Arial"/>
          <w:sz w:val="22"/>
          <w:szCs w:val="22"/>
          <w:lang w:val="en-AU"/>
        </w:rPr>
        <w:t xml:space="preserve"> des 200 tickets </w:t>
      </w:r>
      <w:proofErr w:type="spellStart"/>
      <w:r w:rsidR="00AF3F6E" w:rsidRPr="004A704E">
        <w:rPr>
          <w:rFonts w:ascii="Arial" w:hAnsi="Arial" w:cs="Arial"/>
          <w:sz w:val="22"/>
          <w:szCs w:val="22"/>
          <w:lang w:val="en-AU"/>
        </w:rPr>
        <w:t>d'une</w:t>
      </w:r>
      <w:proofErr w:type="spellEnd"/>
      <w:r w:rsidR="00AF3F6E" w:rsidRPr="004A704E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="00AF3F6E" w:rsidRPr="004A704E">
        <w:rPr>
          <w:rFonts w:ascii="Arial" w:hAnsi="Arial" w:cs="Arial"/>
          <w:sz w:val="22"/>
          <w:szCs w:val="22"/>
          <w:lang w:val="en-AU"/>
        </w:rPr>
        <w:t>journée</w:t>
      </w:r>
      <w:proofErr w:type="spellEnd"/>
      <w:r w:rsidR="00AF3F6E" w:rsidRPr="004A704E">
        <w:rPr>
          <w:rFonts w:ascii="Arial" w:hAnsi="Arial" w:cs="Arial"/>
          <w:sz w:val="22"/>
          <w:szCs w:val="22"/>
          <w:lang w:val="en-AU"/>
        </w:rPr>
        <w:t xml:space="preserve"> pour </w:t>
      </w:r>
      <w:proofErr w:type="spellStart"/>
      <w:r w:rsidR="00AF3F6E" w:rsidRPr="004A704E">
        <w:rPr>
          <w:rFonts w:ascii="Arial" w:hAnsi="Arial" w:cs="Arial"/>
          <w:sz w:val="22"/>
          <w:szCs w:val="22"/>
          <w:lang w:val="en-AU"/>
        </w:rPr>
        <w:t>l'IDS</w:t>
      </w:r>
      <w:proofErr w:type="spellEnd"/>
      <w:r w:rsidR="00AF3F6E" w:rsidRPr="004A704E">
        <w:rPr>
          <w:rFonts w:ascii="Arial" w:hAnsi="Arial" w:cs="Arial"/>
          <w:sz w:val="22"/>
          <w:szCs w:val="22"/>
          <w:lang w:val="en-AU"/>
        </w:rPr>
        <w:t xml:space="preserve"> 2025, il </w:t>
      </w:r>
      <w:proofErr w:type="spellStart"/>
      <w:r w:rsidR="00AF3F6E" w:rsidRPr="004A704E">
        <w:rPr>
          <w:rFonts w:ascii="Arial" w:hAnsi="Arial" w:cs="Arial"/>
          <w:sz w:val="22"/>
          <w:szCs w:val="22"/>
          <w:lang w:val="en-AU"/>
        </w:rPr>
        <w:t>suffit</w:t>
      </w:r>
      <w:proofErr w:type="spellEnd"/>
      <w:r w:rsidR="00AF3F6E" w:rsidRPr="004A704E">
        <w:rPr>
          <w:rFonts w:ascii="Arial" w:hAnsi="Arial" w:cs="Arial"/>
          <w:sz w:val="22"/>
          <w:szCs w:val="22"/>
          <w:lang w:val="en-AU"/>
        </w:rPr>
        <w:t xml:space="preserve"> de </w:t>
      </w:r>
      <w:proofErr w:type="spellStart"/>
      <w:r w:rsidR="00AF3F6E" w:rsidRPr="004A704E">
        <w:rPr>
          <w:rFonts w:ascii="Arial" w:hAnsi="Arial" w:cs="Arial"/>
          <w:sz w:val="22"/>
          <w:szCs w:val="22"/>
          <w:lang w:val="en-AU"/>
        </w:rPr>
        <w:t>visiter</w:t>
      </w:r>
      <w:proofErr w:type="spellEnd"/>
      <w:r w:rsidR="00AF3F6E" w:rsidRPr="004A704E">
        <w:rPr>
          <w:rFonts w:ascii="Arial" w:hAnsi="Arial" w:cs="Arial"/>
          <w:sz w:val="22"/>
          <w:szCs w:val="22"/>
          <w:lang w:val="en-AU"/>
        </w:rPr>
        <w:t xml:space="preserve"> le site web de Dentaurum </w:t>
      </w:r>
      <w:proofErr w:type="spellStart"/>
      <w:r w:rsidR="00AF3F6E" w:rsidRPr="004A704E">
        <w:rPr>
          <w:rFonts w:ascii="Arial" w:hAnsi="Arial" w:cs="Arial"/>
          <w:sz w:val="22"/>
          <w:szCs w:val="22"/>
          <w:lang w:val="en-AU"/>
        </w:rPr>
        <w:t>dédié</w:t>
      </w:r>
      <w:proofErr w:type="spellEnd"/>
      <w:r w:rsidR="00AF3F6E" w:rsidRPr="004A704E">
        <w:rPr>
          <w:rFonts w:ascii="Arial" w:hAnsi="Arial" w:cs="Arial"/>
          <w:sz w:val="22"/>
          <w:szCs w:val="22"/>
          <w:lang w:val="en-AU"/>
        </w:rPr>
        <w:t xml:space="preserve"> à </w:t>
      </w:r>
      <w:proofErr w:type="spellStart"/>
      <w:r w:rsidR="00AF3F6E" w:rsidRPr="004A704E">
        <w:rPr>
          <w:rFonts w:ascii="Arial" w:hAnsi="Arial" w:cs="Arial"/>
          <w:sz w:val="22"/>
          <w:szCs w:val="22"/>
          <w:lang w:val="en-AU"/>
        </w:rPr>
        <w:t>l'IDS</w:t>
      </w:r>
      <w:proofErr w:type="spellEnd"/>
      <w:r w:rsidR="00AF3F6E" w:rsidRPr="004A704E">
        <w:rPr>
          <w:rFonts w:ascii="Arial" w:hAnsi="Arial" w:cs="Arial"/>
          <w:sz w:val="22"/>
          <w:szCs w:val="22"/>
          <w:lang w:val="en-AU"/>
        </w:rPr>
        <w:t xml:space="preserve"> et de </w:t>
      </w:r>
      <w:proofErr w:type="spellStart"/>
      <w:r w:rsidR="00AF3F6E" w:rsidRPr="004A704E">
        <w:rPr>
          <w:rFonts w:ascii="Arial" w:hAnsi="Arial" w:cs="Arial"/>
          <w:sz w:val="22"/>
          <w:szCs w:val="22"/>
          <w:lang w:val="en-AU"/>
        </w:rPr>
        <w:t>s'inscrire</w:t>
      </w:r>
      <w:proofErr w:type="spellEnd"/>
      <w:r w:rsidR="00AF3F6E" w:rsidRPr="004A704E">
        <w:rPr>
          <w:rFonts w:ascii="Arial" w:hAnsi="Arial" w:cs="Arial"/>
          <w:sz w:val="22"/>
          <w:szCs w:val="22"/>
          <w:lang w:val="en-AU"/>
        </w:rPr>
        <w:t xml:space="preserve"> au concours. </w:t>
      </w:r>
      <w:proofErr w:type="spellStart"/>
      <w:r w:rsidR="00AF3F6E" w:rsidRPr="004A704E">
        <w:rPr>
          <w:rFonts w:ascii="Arial" w:hAnsi="Arial" w:cs="Arial"/>
          <w:sz w:val="22"/>
          <w:szCs w:val="22"/>
          <w:lang w:val="en-AU"/>
        </w:rPr>
        <w:t>Profitez</w:t>
      </w:r>
      <w:proofErr w:type="spellEnd"/>
      <w:r w:rsidR="00AF3F6E" w:rsidRPr="004A704E">
        <w:rPr>
          <w:rFonts w:ascii="Arial" w:hAnsi="Arial" w:cs="Arial"/>
          <w:sz w:val="22"/>
          <w:szCs w:val="22"/>
          <w:lang w:val="en-AU"/>
        </w:rPr>
        <w:t xml:space="preserve"> de </w:t>
      </w:r>
      <w:proofErr w:type="spellStart"/>
      <w:r w:rsidR="00AF3F6E" w:rsidRPr="004A704E">
        <w:rPr>
          <w:rFonts w:ascii="Arial" w:hAnsi="Arial" w:cs="Arial"/>
          <w:sz w:val="22"/>
          <w:szCs w:val="22"/>
          <w:lang w:val="en-AU"/>
        </w:rPr>
        <w:t>l'occasion</w:t>
      </w:r>
      <w:proofErr w:type="spellEnd"/>
      <w:r w:rsidR="00AF3F6E" w:rsidRPr="004A704E">
        <w:rPr>
          <w:rFonts w:ascii="Arial" w:hAnsi="Arial" w:cs="Arial"/>
          <w:sz w:val="22"/>
          <w:szCs w:val="22"/>
          <w:lang w:val="en-AU"/>
        </w:rPr>
        <w:t xml:space="preserve"> et </w:t>
      </w:r>
      <w:proofErr w:type="spellStart"/>
      <w:r w:rsidR="00AF3F6E" w:rsidRPr="004A704E">
        <w:rPr>
          <w:rFonts w:ascii="Arial" w:hAnsi="Arial" w:cs="Arial"/>
          <w:sz w:val="22"/>
          <w:szCs w:val="22"/>
          <w:lang w:val="en-AU"/>
        </w:rPr>
        <w:t>gagnez</w:t>
      </w:r>
      <w:proofErr w:type="spellEnd"/>
      <w:r w:rsidR="00AF3F6E" w:rsidRPr="004A704E">
        <w:rPr>
          <w:rFonts w:ascii="Arial" w:hAnsi="Arial" w:cs="Arial"/>
          <w:sz w:val="22"/>
          <w:szCs w:val="22"/>
          <w:lang w:val="en-AU"/>
        </w:rPr>
        <w:t xml:space="preserve"> un ticket IDS 2025. Le site Internet IDS de Dentaurum </w:t>
      </w:r>
      <w:proofErr w:type="spellStart"/>
      <w:r w:rsidR="00AF3F6E" w:rsidRPr="004A704E">
        <w:rPr>
          <w:rFonts w:ascii="Arial" w:hAnsi="Arial" w:cs="Arial"/>
          <w:sz w:val="22"/>
          <w:szCs w:val="22"/>
          <w:lang w:val="en-AU"/>
        </w:rPr>
        <w:t>est</w:t>
      </w:r>
      <w:proofErr w:type="spellEnd"/>
      <w:r w:rsidR="00AF3F6E" w:rsidRPr="004A704E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="00AF3F6E" w:rsidRPr="004A704E">
        <w:rPr>
          <w:rFonts w:ascii="Arial" w:hAnsi="Arial" w:cs="Arial"/>
          <w:sz w:val="22"/>
          <w:szCs w:val="22"/>
          <w:lang w:val="en-AU"/>
        </w:rPr>
        <w:t>l'adresse</w:t>
      </w:r>
      <w:proofErr w:type="spellEnd"/>
      <w:r w:rsidR="00AF3F6E" w:rsidRPr="004A704E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="00AF3F6E" w:rsidRPr="004A704E">
        <w:rPr>
          <w:rFonts w:ascii="Arial" w:hAnsi="Arial" w:cs="Arial"/>
          <w:sz w:val="22"/>
          <w:szCs w:val="22"/>
          <w:lang w:val="en-AU"/>
        </w:rPr>
        <w:t>principale</w:t>
      </w:r>
      <w:proofErr w:type="spellEnd"/>
      <w:r w:rsidR="00AF3F6E" w:rsidRPr="004A704E">
        <w:rPr>
          <w:rFonts w:ascii="Arial" w:hAnsi="Arial" w:cs="Arial"/>
          <w:sz w:val="22"/>
          <w:szCs w:val="22"/>
          <w:lang w:val="en-AU"/>
        </w:rPr>
        <w:t xml:space="preserve"> pour </w:t>
      </w:r>
      <w:proofErr w:type="spellStart"/>
      <w:r w:rsidR="00AF3F6E" w:rsidRPr="004A704E">
        <w:rPr>
          <w:rFonts w:ascii="Arial" w:hAnsi="Arial" w:cs="Arial"/>
          <w:sz w:val="22"/>
          <w:szCs w:val="22"/>
          <w:lang w:val="en-AU"/>
        </w:rPr>
        <w:t>s'informer</w:t>
      </w:r>
      <w:proofErr w:type="spellEnd"/>
      <w:r w:rsidR="00AF3F6E" w:rsidRPr="004A704E">
        <w:rPr>
          <w:rFonts w:ascii="Arial" w:hAnsi="Arial" w:cs="Arial"/>
          <w:sz w:val="22"/>
          <w:szCs w:val="22"/>
          <w:lang w:val="en-AU"/>
        </w:rPr>
        <w:t xml:space="preserve"> à </w:t>
      </w:r>
      <w:proofErr w:type="spellStart"/>
      <w:r w:rsidR="00AF3F6E" w:rsidRPr="004A704E">
        <w:rPr>
          <w:rFonts w:ascii="Arial" w:hAnsi="Arial" w:cs="Arial"/>
          <w:sz w:val="22"/>
          <w:szCs w:val="22"/>
          <w:lang w:val="en-AU"/>
        </w:rPr>
        <w:t>l'avance</w:t>
      </w:r>
      <w:proofErr w:type="spellEnd"/>
      <w:r w:rsidR="00AF3F6E" w:rsidRPr="004A704E">
        <w:rPr>
          <w:rFonts w:ascii="Arial" w:hAnsi="Arial" w:cs="Arial"/>
          <w:sz w:val="22"/>
          <w:szCs w:val="22"/>
          <w:lang w:val="en-AU"/>
        </w:rPr>
        <w:t xml:space="preserve"> sur les </w:t>
      </w:r>
      <w:proofErr w:type="spellStart"/>
      <w:r w:rsidR="00AF3F6E" w:rsidRPr="004A704E">
        <w:rPr>
          <w:rFonts w:ascii="Arial" w:hAnsi="Arial" w:cs="Arial"/>
          <w:sz w:val="22"/>
          <w:szCs w:val="22"/>
          <w:lang w:val="en-AU"/>
        </w:rPr>
        <w:t>produits</w:t>
      </w:r>
      <w:proofErr w:type="spellEnd"/>
      <w:r w:rsidR="00AF3F6E" w:rsidRPr="004A704E">
        <w:rPr>
          <w:rFonts w:ascii="Arial" w:hAnsi="Arial" w:cs="Arial"/>
          <w:sz w:val="22"/>
          <w:szCs w:val="22"/>
          <w:lang w:val="en-AU"/>
        </w:rPr>
        <w:t xml:space="preserve"> phares et les innovations.</w:t>
      </w:r>
      <w:r w:rsidR="00AF3F6E" w:rsidRPr="004A704E">
        <w:rPr>
          <w:rFonts w:ascii="Arial" w:hAnsi="Arial" w:cs="Arial"/>
          <w:sz w:val="22"/>
          <w:szCs w:val="22"/>
          <w:lang w:val="en-AU"/>
        </w:rPr>
        <w:tab/>
      </w:r>
    </w:p>
    <w:p w14:paraId="6D1196A6" w14:textId="4B0DCDB5" w:rsidR="004A704E" w:rsidRPr="000550C2" w:rsidRDefault="00FA6368" w:rsidP="0079574D">
      <w:pPr>
        <w:spacing w:after="200" w:line="300" w:lineRule="auto"/>
        <w:jc w:val="both"/>
        <w:rPr>
          <w:rFonts w:ascii="Arial" w:hAnsi="Arial" w:cs="Arial"/>
          <w:sz w:val="8"/>
          <w:szCs w:val="8"/>
          <w:lang w:val="es-ES_tradnl"/>
        </w:rPr>
      </w:pPr>
      <w:r w:rsidRPr="004A704E">
        <w:rPr>
          <w:rFonts w:ascii="Arial" w:hAnsi="Arial" w:cs="Arial"/>
          <w:sz w:val="22"/>
          <w:szCs w:val="22"/>
          <w:lang w:val="en-AU"/>
        </w:rPr>
        <w:lastRenderedPageBreak/>
        <w:t xml:space="preserve">Nous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vous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invitons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 à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célébrer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 avec nous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l'anniversaire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 de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nos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produits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 Dentaurum sur le stand D010 / E019 dans le hall 10.1 pendant </w:t>
      </w:r>
      <w:proofErr w:type="spellStart"/>
      <w:r w:rsidRPr="004A704E">
        <w:rPr>
          <w:rFonts w:ascii="Arial" w:hAnsi="Arial" w:cs="Arial"/>
          <w:sz w:val="22"/>
          <w:szCs w:val="22"/>
          <w:lang w:val="en-AU"/>
        </w:rPr>
        <w:t>l'IDS</w:t>
      </w:r>
      <w:proofErr w:type="spellEnd"/>
      <w:r w:rsidRPr="004A704E">
        <w:rPr>
          <w:rFonts w:ascii="Arial" w:hAnsi="Arial" w:cs="Arial"/>
          <w:sz w:val="22"/>
          <w:szCs w:val="22"/>
          <w:lang w:val="en-AU"/>
        </w:rPr>
        <w:t xml:space="preserve"> à Cologne.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Venez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nous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rejoindre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pour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écrire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ensemble un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nouveau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chapitre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de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l'histoire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de la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communauté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dentaire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mondiale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>.</w:t>
      </w:r>
      <w:r w:rsidR="000550C2">
        <w:rPr>
          <w:rFonts w:ascii="Arial" w:hAnsi="Arial" w:cs="Arial"/>
          <w:sz w:val="22"/>
          <w:szCs w:val="22"/>
          <w:lang w:val="es-ES_tradnl"/>
        </w:rPr>
        <w:br/>
      </w:r>
    </w:p>
    <w:p w14:paraId="1D4F4575" w14:textId="7C1CB7B7" w:rsidR="004A704E" w:rsidRPr="007D522A" w:rsidRDefault="004A704E" w:rsidP="004A704E">
      <w:pPr>
        <w:spacing w:line="288" w:lineRule="auto"/>
        <w:jc w:val="both"/>
        <w:rPr>
          <w:rFonts w:ascii="Arial" w:hAnsi="Arial" w:cs="Arial"/>
          <w:b/>
          <w:sz w:val="22"/>
          <w:szCs w:val="22"/>
          <w:lang w:val="fr-FR"/>
        </w:rPr>
      </w:pPr>
      <w:r w:rsidRPr="007D522A">
        <w:rPr>
          <w:rFonts w:ascii="Arial" w:hAnsi="Arial" w:cs="Arial"/>
          <w:b/>
          <w:sz w:val="22"/>
          <w:szCs w:val="22"/>
          <w:lang w:val="fr-FR"/>
        </w:rPr>
        <w:t>Plus d’informations su</w:t>
      </w:r>
      <w:r>
        <w:rPr>
          <w:rFonts w:ascii="Arial" w:hAnsi="Arial" w:cs="Arial"/>
          <w:b/>
          <w:sz w:val="22"/>
          <w:szCs w:val="22"/>
          <w:lang w:val="fr-FR"/>
        </w:rPr>
        <w:t xml:space="preserve">r </w:t>
      </w:r>
      <w:hyperlink r:id="rId7" w:history="1">
        <w:r w:rsidRPr="004A704E">
          <w:rPr>
            <w:rStyle w:val="Hyperlink"/>
            <w:rFonts w:ascii="Arial" w:hAnsi="Arial" w:cs="Arial"/>
            <w:b/>
            <w:bCs/>
            <w:sz w:val="22"/>
            <w:szCs w:val="22"/>
            <w:lang w:val="en-AU"/>
          </w:rPr>
          <w:t>https://www.dentaurum.de/lp/fra/ids-2025.aspx</w:t>
        </w:r>
      </w:hyperlink>
      <w:r w:rsidRPr="004A704E">
        <w:rPr>
          <w:rFonts w:ascii="Arial" w:hAnsi="Arial" w:cs="Arial"/>
          <w:b/>
          <w:bCs/>
          <w:sz w:val="22"/>
          <w:szCs w:val="22"/>
          <w:lang w:val="en-AU"/>
        </w:rPr>
        <w:t xml:space="preserve"> </w:t>
      </w:r>
      <w:proofErr w:type="spellStart"/>
      <w:proofErr w:type="gramStart"/>
      <w:r w:rsidRPr="004A704E">
        <w:rPr>
          <w:rFonts w:ascii="Arial" w:hAnsi="Arial" w:cs="Arial"/>
          <w:b/>
          <w:bCs/>
          <w:sz w:val="22"/>
          <w:szCs w:val="22"/>
          <w:lang w:val="en-AU"/>
        </w:rPr>
        <w:t>ou</w:t>
      </w:r>
      <w:proofErr w:type="spellEnd"/>
      <w:r w:rsidRPr="004A704E">
        <w:rPr>
          <w:rFonts w:ascii="Arial" w:hAnsi="Arial" w:cs="Arial"/>
          <w:b/>
          <w:bCs/>
          <w:sz w:val="22"/>
          <w:szCs w:val="22"/>
          <w:lang w:val="en-AU"/>
        </w:rPr>
        <w:t>:</w:t>
      </w:r>
      <w:proofErr w:type="gramEnd"/>
      <w:r w:rsidRPr="007D522A">
        <w:rPr>
          <w:rFonts w:ascii="Arial" w:hAnsi="Arial" w:cs="Arial"/>
          <w:b/>
          <w:sz w:val="22"/>
          <w:szCs w:val="22"/>
          <w:lang w:val="fr-FR"/>
        </w:rPr>
        <w:t xml:space="preserve"> </w:t>
      </w:r>
    </w:p>
    <w:p w14:paraId="05285586" w14:textId="77777777" w:rsidR="004A704E" w:rsidRPr="007D522A" w:rsidRDefault="004A704E" w:rsidP="004A704E">
      <w:pPr>
        <w:tabs>
          <w:tab w:val="left" w:pos="2486"/>
        </w:tabs>
        <w:spacing w:line="288" w:lineRule="auto"/>
        <w:jc w:val="both"/>
        <w:rPr>
          <w:rFonts w:ascii="Arial" w:hAnsi="Arial" w:cs="Arial"/>
          <w:sz w:val="4"/>
          <w:szCs w:val="4"/>
          <w:lang w:val="fr-FR"/>
        </w:rPr>
      </w:pPr>
    </w:p>
    <w:p w14:paraId="7765BC1C" w14:textId="77777777" w:rsidR="004A704E" w:rsidRPr="00294291" w:rsidRDefault="004A704E" w:rsidP="004A704E">
      <w:pPr>
        <w:tabs>
          <w:tab w:val="left" w:pos="2486"/>
        </w:tabs>
        <w:spacing w:line="288" w:lineRule="auto"/>
        <w:jc w:val="both"/>
        <w:rPr>
          <w:rFonts w:ascii="Arial" w:hAnsi="Arial" w:cs="Arial"/>
          <w:sz w:val="22"/>
          <w:szCs w:val="22"/>
          <w:lang w:val="en-AU"/>
        </w:rPr>
      </w:pPr>
      <w:r w:rsidRPr="004A60AD">
        <w:rPr>
          <w:rFonts w:ascii="Arial" w:hAnsi="Arial" w:cs="Arial"/>
          <w:sz w:val="22"/>
          <w:szCs w:val="22"/>
          <w:lang w:val="fr-FR"/>
        </w:rPr>
        <w:t xml:space="preserve">DENTAURUM GmbH &amp; Co. </w:t>
      </w:r>
      <w:r w:rsidRPr="00294291">
        <w:rPr>
          <w:rFonts w:ascii="Arial" w:hAnsi="Arial" w:cs="Arial"/>
          <w:sz w:val="22"/>
          <w:szCs w:val="22"/>
          <w:lang w:val="en-AU"/>
        </w:rPr>
        <w:t>KG</w:t>
      </w:r>
    </w:p>
    <w:p w14:paraId="14EE747D" w14:textId="77777777" w:rsidR="004A704E" w:rsidRDefault="004A704E" w:rsidP="004A704E">
      <w:pPr>
        <w:spacing w:line="288" w:lineRule="auto"/>
        <w:jc w:val="both"/>
        <w:rPr>
          <w:rFonts w:ascii="Arial" w:hAnsi="Arial" w:cs="Arial"/>
          <w:sz w:val="22"/>
          <w:szCs w:val="22"/>
        </w:rPr>
      </w:pPr>
      <w:r w:rsidRPr="00294291">
        <w:rPr>
          <w:rFonts w:ascii="Arial" w:hAnsi="Arial" w:cs="Arial"/>
          <w:sz w:val="22"/>
          <w:szCs w:val="22"/>
          <w:lang w:val="en-AU"/>
        </w:rPr>
        <w:t xml:space="preserve">Turnstr. </w:t>
      </w:r>
      <w:r>
        <w:rPr>
          <w:rFonts w:ascii="Arial" w:hAnsi="Arial" w:cs="Arial"/>
          <w:sz w:val="22"/>
          <w:szCs w:val="22"/>
        </w:rPr>
        <w:t>31</w:t>
      </w:r>
    </w:p>
    <w:p w14:paraId="1AF78BB2" w14:textId="77777777" w:rsidR="004A704E" w:rsidRPr="00232729" w:rsidRDefault="004A704E" w:rsidP="004A704E">
      <w:pPr>
        <w:spacing w:line="288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75228 Ispringen</w:t>
      </w:r>
    </w:p>
    <w:p w14:paraId="448E6A3F" w14:textId="77777777" w:rsidR="004A704E" w:rsidRPr="008F66D7" w:rsidRDefault="004A704E" w:rsidP="004A704E">
      <w:pPr>
        <w:spacing w:line="288" w:lineRule="auto"/>
        <w:jc w:val="both"/>
        <w:rPr>
          <w:rFonts w:ascii="Arial" w:hAnsi="Arial" w:cs="Arial"/>
          <w:sz w:val="22"/>
          <w:szCs w:val="22"/>
        </w:rPr>
      </w:pPr>
      <w:r w:rsidRPr="008F66D7">
        <w:rPr>
          <w:rFonts w:ascii="Arial" w:hAnsi="Arial" w:cs="Arial"/>
          <w:sz w:val="22"/>
          <w:szCs w:val="22"/>
        </w:rPr>
        <w:t>Tel.</w:t>
      </w:r>
      <w:r w:rsidRPr="008F66D7">
        <w:rPr>
          <w:rFonts w:ascii="Arial" w:hAnsi="Arial" w:cs="Arial"/>
          <w:sz w:val="22"/>
          <w:szCs w:val="22"/>
        </w:rPr>
        <w:tab/>
        <w:t>+49 7231 / 803-0</w:t>
      </w:r>
    </w:p>
    <w:p w14:paraId="268EC8D5" w14:textId="77777777" w:rsidR="004A704E" w:rsidRPr="008F66D7" w:rsidRDefault="004A704E" w:rsidP="004A704E">
      <w:pPr>
        <w:spacing w:line="288" w:lineRule="auto"/>
        <w:jc w:val="both"/>
        <w:rPr>
          <w:rFonts w:ascii="Arial" w:hAnsi="Arial" w:cs="Arial"/>
          <w:sz w:val="22"/>
          <w:szCs w:val="22"/>
        </w:rPr>
      </w:pPr>
      <w:r w:rsidRPr="008F66D7">
        <w:rPr>
          <w:rFonts w:ascii="Arial" w:hAnsi="Arial" w:cs="Arial"/>
          <w:sz w:val="22"/>
          <w:szCs w:val="22"/>
        </w:rPr>
        <w:t>Fax:</w:t>
      </w:r>
      <w:r w:rsidRPr="008F66D7">
        <w:rPr>
          <w:rFonts w:ascii="Arial" w:hAnsi="Arial" w:cs="Arial"/>
          <w:sz w:val="22"/>
          <w:szCs w:val="22"/>
        </w:rPr>
        <w:tab/>
        <w:t>+49 7231 / 803-295</w:t>
      </w:r>
    </w:p>
    <w:p w14:paraId="4EBB53F7" w14:textId="77777777" w:rsidR="004A704E" w:rsidRPr="008F66D7" w:rsidRDefault="004A704E" w:rsidP="004A704E">
      <w:pPr>
        <w:spacing w:line="288" w:lineRule="auto"/>
        <w:jc w:val="both"/>
        <w:rPr>
          <w:rFonts w:ascii="Arial" w:hAnsi="Arial" w:cs="Arial"/>
          <w:sz w:val="22"/>
          <w:szCs w:val="22"/>
        </w:rPr>
      </w:pPr>
      <w:r w:rsidRPr="008F66D7">
        <w:rPr>
          <w:rFonts w:ascii="Arial" w:hAnsi="Arial" w:cs="Arial"/>
          <w:sz w:val="22"/>
          <w:szCs w:val="22"/>
        </w:rPr>
        <w:t>E-Mail:</w:t>
      </w:r>
      <w:r w:rsidRPr="008F66D7">
        <w:rPr>
          <w:rFonts w:ascii="Arial" w:hAnsi="Arial" w:cs="Arial"/>
          <w:sz w:val="22"/>
          <w:szCs w:val="22"/>
        </w:rPr>
        <w:tab/>
      </w:r>
      <w:hyperlink r:id="rId8" w:history="1">
        <w:r w:rsidRPr="008F66D7">
          <w:rPr>
            <w:rStyle w:val="Hyperlink"/>
            <w:rFonts w:ascii="Arial" w:hAnsi="Arial" w:cs="Arial"/>
            <w:sz w:val="22"/>
            <w:szCs w:val="22"/>
          </w:rPr>
          <w:t>info@dentaurum.com</w:t>
        </w:r>
      </w:hyperlink>
      <w:r w:rsidRPr="008F66D7">
        <w:rPr>
          <w:rFonts w:ascii="Arial" w:hAnsi="Arial" w:cs="Arial"/>
          <w:sz w:val="22"/>
          <w:szCs w:val="22"/>
        </w:rPr>
        <w:t xml:space="preserve"> </w:t>
      </w:r>
    </w:p>
    <w:p w14:paraId="03911A9A" w14:textId="77777777" w:rsidR="004A704E" w:rsidRPr="00C0263D" w:rsidRDefault="004A704E" w:rsidP="004A704E">
      <w:pPr>
        <w:spacing w:line="288" w:lineRule="auto"/>
        <w:jc w:val="both"/>
        <w:rPr>
          <w:rFonts w:ascii="Arial" w:hAnsi="Arial" w:cs="Arial"/>
          <w:sz w:val="22"/>
          <w:szCs w:val="22"/>
          <w:lang w:val="en-AU"/>
        </w:rPr>
      </w:pPr>
      <w:r w:rsidRPr="00C0263D">
        <w:rPr>
          <w:rFonts w:ascii="Arial" w:hAnsi="Arial" w:cs="Arial"/>
          <w:sz w:val="22"/>
          <w:szCs w:val="22"/>
          <w:lang w:val="en-AU"/>
        </w:rPr>
        <w:t>Web:</w:t>
      </w:r>
      <w:r w:rsidRPr="00C0263D">
        <w:rPr>
          <w:rFonts w:ascii="Arial" w:hAnsi="Arial" w:cs="Arial"/>
          <w:sz w:val="22"/>
          <w:szCs w:val="22"/>
          <w:lang w:val="en-AU"/>
        </w:rPr>
        <w:tab/>
      </w:r>
      <w:r w:rsidRPr="00873A7C">
        <w:rPr>
          <w:rFonts w:ascii="Arial" w:hAnsi="Arial" w:cs="Arial"/>
          <w:sz w:val="22"/>
          <w:szCs w:val="22"/>
          <w:lang w:val="en-AU"/>
        </w:rPr>
        <w:t>www.dentaurum.com</w:t>
      </w:r>
      <w:r w:rsidRPr="00C0263D">
        <w:rPr>
          <w:rFonts w:ascii="Arial" w:hAnsi="Arial" w:cs="Arial"/>
          <w:sz w:val="22"/>
          <w:szCs w:val="22"/>
          <w:lang w:val="en-AU"/>
        </w:rPr>
        <w:t xml:space="preserve"> </w:t>
      </w:r>
    </w:p>
    <w:p w14:paraId="1DFD666E" w14:textId="77777777" w:rsidR="004A704E" w:rsidRPr="004A704E" w:rsidRDefault="004A704E" w:rsidP="0079574D">
      <w:pPr>
        <w:spacing w:after="200" w:line="300" w:lineRule="auto"/>
        <w:jc w:val="both"/>
        <w:rPr>
          <w:rFonts w:ascii="Arial" w:hAnsi="Arial" w:cs="Arial"/>
          <w:sz w:val="22"/>
          <w:szCs w:val="22"/>
          <w:lang w:val="es-ES_tradnl"/>
        </w:rPr>
      </w:pPr>
    </w:p>
    <w:p w14:paraId="3AD5D92A" w14:textId="77777777" w:rsidR="004A704E" w:rsidRDefault="004A704E" w:rsidP="004A704E">
      <w:pPr>
        <w:rPr>
          <w:rFonts w:ascii="Arial" w:hAnsi="Arial" w:cs="Arial"/>
          <w:b/>
          <w:sz w:val="22"/>
          <w:szCs w:val="22"/>
          <w:lang w:val="fr-FR"/>
        </w:rPr>
      </w:pPr>
      <w:r w:rsidRPr="00173109">
        <w:rPr>
          <w:rFonts w:ascii="Arial" w:hAnsi="Arial" w:cs="Arial"/>
          <w:b/>
          <w:sz w:val="22"/>
          <w:szCs w:val="22"/>
          <w:lang w:val="fr-FR"/>
        </w:rPr>
        <w:t>Matériel iconographique :</w:t>
      </w:r>
    </w:p>
    <w:p w14:paraId="7A8B2CDD" w14:textId="77777777" w:rsidR="004A704E" w:rsidRPr="00173109" w:rsidRDefault="004A704E" w:rsidP="004A704E">
      <w:pPr>
        <w:rPr>
          <w:rFonts w:ascii="Arial" w:hAnsi="Arial" w:cs="Arial"/>
          <w:b/>
          <w:sz w:val="22"/>
          <w:szCs w:val="22"/>
          <w:lang w:val="fr-FR"/>
        </w:rPr>
      </w:pPr>
    </w:p>
    <w:tbl>
      <w:tblPr>
        <w:tblStyle w:val="Tabellenraster"/>
        <w:tblW w:w="5106" w:type="dxa"/>
        <w:tblInd w:w="108" w:type="dxa"/>
        <w:tblLook w:val="04A0" w:firstRow="1" w:lastRow="0" w:firstColumn="1" w:lastColumn="0" w:noHBand="0" w:noVBand="1"/>
      </w:tblPr>
      <w:tblGrid>
        <w:gridCol w:w="8931"/>
      </w:tblGrid>
      <w:tr w:rsidR="00E0460D" w14:paraId="0505DBAA" w14:textId="77777777" w:rsidTr="00E0460D">
        <w:trPr>
          <w:trHeight w:val="2906"/>
        </w:trPr>
        <w:tc>
          <w:tcPr>
            <w:tcW w:w="5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97BE6E" w14:textId="77777777" w:rsidR="00E0460D" w:rsidRPr="00E0460D" w:rsidRDefault="00E0460D" w:rsidP="00A30DE1">
            <w:pPr>
              <w:spacing w:line="288" w:lineRule="auto"/>
              <w:jc w:val="both"/>
              <w:rPr>
                <w:rFonts w:ascii="Arial" w:hAnsi="Arial" w:cs="Arial"/>
                <w:b/>
                <w:noProof/>
                <w:sz w:val="8"/>
                <w:szCs w:val="8"/>
              </w:rPr>
            </w:pPr>
            <w:bookmarkStart w:id="2" w:name="_Hlk100219225"/>
          </w:p>
          <w:p w14:paraId="083C8515" w14:textId="6D8AEA96" w:rsidR="00E0460D" w:rsidRDefault="00D86E31" w:rsidP="00D86E31">
            <w:pPr>
              <w:spacing w:line="288" w:lineRule="auto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05566AA4" wp14:editId="07975EFF">
                  <wp:extent cx="5534025" cy="2454007"/>
                  <wp:effectExtent l="0" t="0" r="0" b="3810"/>
                  <wp:docPr id="225289701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528970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38155" cy="24558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3A07406" w14:textId="32BC40F2" w:rsidR="00E0460D" w:rsidRPr="00E0460D" w:rsidRDefault="00E0460D" w:rsidP="005B4B27">
            <w:pPr>
              <w:spacing w:line="288" w:lineRule="auto"/>
              <w:jc w:val="center"/>
              <w:rPr>
                <w:rFonts w:ascii="Arial" w:hAnsi="Arial" w:cs="Arial"/>
                <w:sz w:val="4"/>
                <w:szCs w:val="4"/>
              </w:rPr>
            </w:pPr>
          </w:p>
        </w:tc>
      </w:tr>
      <w:tr w:rsidR="00E0460D" w:rsidRPr="004A704E" w14:paraId="2A6B69D3" w14:textId="77777777" w:rsidTr="00E0460D">
        <w:trPr>
          <w:trHeight w:val="851"/>
        </w:trPr>
        <w:tc>
          <w:tcPr>
            <w:tcW w:w="510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541F3B63" w14:textId="77777777" w:rsidR="00E0460D" w:rsidRPr="00DF2364" w:rsidRDefault="00E0460D" w:rsidP="00230182">
            <w:pPr>
              <w:spacing w:line="288" w:lineRule="auto"/>
              <w:jc w:val="both"/>
              <w:rPr>
                <w:rFonts w:ascii="Arial" w:hAnsi="Arial" w:cs="Arial"/>
                <w:sz w:val="12"/>
                <w:szCs w:val="12"/>
              </w:rPr>
            </w:pPr>
          </w:p>
          <w:p w14:paraId="2AC84C9D" w14:textId="77777777" w:rsidR="00E0460D" w:rsidRDefault="00E0460D" w:rsidP="00230182">
            <w:pPr>
              <w:spacing w:line="288" w:lineRule="auto"/>
              <w:jc w:val="both"/>
              <w:rPr>
                <w:rFonts w:ascii="Arial" w:hAnsi="Arial" w:cs="Arial"/>
                <w:lang w:val="en-AU"/>
              </w:rPr>
            </w:pPr>
            <w:r w:rsidRPr="004A704E">
              <w:rPr>
                <w:rFonts w:ascii="Arial" w:hAnsi="Arial" w:cs="Arial"/>
                <w:lang w:val="en-AU"/>
              </w:rPr>
              <w:t xml:space="preserve">Un Design </w:t>
            </w:r>
            <w:proofErr w:type="spellStart"/>
            <w:proofErr w:type="gramStart"/>
            <w:r w:rsidRPr="004A704E">
              <w:rPr>
                <w:rFonts w:ascii="Arial" w:hAnsi="Arial" w:cs="Arial"/>
                <w:lang w:val="en-AU"/>
              </w:rPr>
              <w:t>impressionnant</w:t>
            </w:r>
            <w:proofErr w:type="spellEnd"/>
            <w:r w:rsidRPr="004A704E">
              <w:rPr>
                <w:rFonts w:ascii="Arial" w:hAnsi="Arial" w:cs="Arial"/>
                <w:lang w:val="en-AU"/>
              </w:rPr>
              <w:t xml:space="preserve"> :</w:t>
            </w:r>
            <w:proofErr w:type="gramEnd"/>
            <w:r w:rsidRPr="004A704E">
              <w:rPr>
                <w:rFonts w:ascii="Arial" w:hAnsi="Arial" w:cs="Arial"/>
                <w:lang w:val="en-AU"/>
              </w:rPr>
              <w:t xml:space="preserve"> Le stand de Dentaurum à </w:t>
            </w:r>
            <w:proofErr w:type="spellStart"/>
            <w:r w:rsidRPr="004A704E">
              <w:rPr>
                <w:rFonts w:ascii="Arial" w:hAnsi="Arial" w:cs="Arial"/>
                <w:lang w:val="en-AU"/>
              </w:rPr>
              <w:t>l'IDS</w:t>
            </w:r>
            <w:proofErr w:type="spellEnd"/>
            <w:r w:rsidRPr="004A704E">
              <w:rPr>
                <w:rFonts w:ascii="Arial" w:hAnsi="Arial" w:cs="Arial"/>
                <w:lang w:val="en-AU"/>
              </w:rPr>
              <w:t xml:space="preserve"> a fait </w:t>
            </w:r>
            <w:proofErr w:type="spellStart"/>
            <w:r w:rsidRPr="004A704E">
              <w:rPr>
                <w:rFonts w:ascii="Arial" w:hAnsi="Arial" w:cs="Arial"/>
                <w:lang w:val="en-AU"/>
              </w:rPr>
              <w:t>l'objet</w:t>
            </w:r>
            <w:proofErr w:type="spellEnd"/>
            <w:r w:rsidRPr="004A704E">
              <w:rPr>
                <w:rFonts w:ascii="Arial" w:hAnsi="Arial" w:cs="Arial"/>
                <w:lang w:val="en-AU"/>
              </w:rPr>
              <w:t xml:space="preserve"> </w:t>
            </w:r>
            <w:proofErr w:type="spellStart"/>
            <w:r w:rsidRPr="004A704E">
              <w:rPr>
                <w:rFonts w:ascii="Arial" w:hAnsi="Arial" w:cs="Arial"/>
                <w:lang w:val="en-AU"/>
              </w:rPr>
              <w:t>d'une</w:t>
            </w:r>
            <w:proofErr w:type="spellEnd"/>
            <w:r w:rsidRPr="004A704E">
              <w:rPr>
                <w:rFonts w:ascii="Arial" w:hAnsi="Arial" w:cs="Arial"/>
                <w:lang w:val="en-AU"/>
              </w:rPr>
              <w:t xml:space="preserve"> </w:t>
            </w:r>
            <w:proofErr w:type="spellStart"/>
            <w:r w:rsidRPr="004A704E">
              <w:rPr>
                <w:rFonts w:ascii="Arial" w:hAnsi="Arial" w:cs="Arial"/>
                <w:lang w:val="en-AU"/>
              </w:rPr>
              <w:t>rénovation</w:t>
            </w:r>
            <w:proofErr w:type="spellEnd"/>
            <w:r w:rsidRPr="004A704E">
              <w:rPr>
                <w:rFonts w:ascii="Arial" w:hAnsi="Arial" w:cs="Arial"/>
                <w:lang w:val="en-AU"/>
              </w:rPr>
              <w:t xml:space="preserve"> majeure.</w:t>
            </w:r>
          </w:p>
          <w:p w14:paraId="0755C273" w14:textId="77777777" w:rsidR="004A704E" w:rsidRDefault="004A704E" w:rsidP="00230182">
            <w:pPr>
              <w:spacing w:line="288" w:lineRule="auto"/>
              <w:jc w:val="both"/>
              <w:rPr>
                <w:rFonts w:ascii="Arial" w:hAnsi="Arial" w:cs="Arial"/>
                <w:lang w:val="en-AU"/>
              </w:rPr>
            </w:pPr>
          </w:p>
          <w:p w14:paraId="4CC8B57D" w14:textId="0FBFAAE6" w:rsidR="004A704E" w:rsidRPr="004A704E" w:rsidRDefault="004A704E" w:rsidP="00230182">
            <w:pPr>
              <w:spacing w:line="288" w:lineRule="auto"/>
              <w:jc w:val="both"/>
              <w:rPr>
                <w:rFonts w:ascii="Arial" w:hAnsi="Arial" w:cs="Arial"/>
                <w:b/>
                <w:bCs/>
                <w:lang w:val="en-AU"/>
              </w:rPr>
            </w:pPr>
            <w:r w:rsidRPr="004A704E">
              <w:rPr>
                <w:rFonts w:ascii="Arial" w:hAnsi="Arial" w:cs="Arial"/>
                <w:b/>
                <w:bCs/>
                <w:lang w:val="en-AU"/>
              </w:rPr>
              <w:t xml:space="preserve">© </w:t>
            </w:r>
            <w:proofErr w:type="spellStart"/>
            <w:r w:rsidRPr="004A704E">
              <w:rPr>
                <w:rFonts w:ascii="Arial" w:hAnsi="Arial" w:cs="Arial"/>
                <w:b/>
                <w:bCs/>
                <w:lang w:val="en-AU"/>
              </w:rPr>
              <w:t>Raum</w:t>
            </w:r>
            <w:proofErr w:type="spellEnd"/>
            <w:r w:rsidRPr="004A704E">
              <w:rPr>
                <w:rFonts w:ascii="Arial" w:hAnsi="Arial" w:cs="Arial"/>
                <w:b/>
                <w:bCs/>
                <w:lang w:val="en-AU"/>
              </w:rPr>
              <w:t>-Messe-Licht</w:t>
            </w:r>
          </w:p>
        </w:tc>
      </w:tr>
      <w:tr w:rsidR="00E0460D" w:rsidRPr="004A704E" w14:paraId="1642C30D" w14:textId="77777777" w:rsidTr="004A704E">
        <w:trPr>
          <w:trHeight w:val="80"/>
        </w:trPr>
        <w:tc>
          <w:tcPr>
            <w:tcW w:w="51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C79685" w14:textId="68B12408" w:rsidR="00E0460D" w:rsidRPr="004A704E" w:rsidRDefault="00E0460D" w:rsidP="00230182">
            <w:pPr>
              <w:spacing w:line="288" w:lineRule="auto"/>
              <w:jc w:val="both"/>
              <w:rPr>
                <w:rFonts w:ascii="Arial" w:hAnsi="Arial" w:cs="Arial"/>
                <w:lang w:val="en-AU"/>
              </w:rPr>
            </w:pPr>
          </w:p>
        </w:tc>
      </w:tr>
      <w:bookmarkEnd w:id="2"/>
    </w:tbl>
    <w:p w14:paraId="1A417C14" w14:textId="77777777" w:rsidR="00057A71" w:rsidRDefault="00057A71" w:rsidP="00057A71">
      <w:pPr>
        <w:spacing w:line="288" w:lineRule="auto"/>
        <w:jc w:val="both"/>
        <w:rPr>
          <w:rFonts w:ascii="Arial" w:hAnsi="Arial" w:cs="Arial"/>
          <w:bCs/>
          <w:sz w:val="22"/>
          <w:szCs w:val="22"/>
          <w:lang w:val="en-AU"/>
        </w:rPr>
      </w:pPr>
    </w:p>
    <w:p w14:paraId="6D557AFF" w14:textId="77777777" w:rsidR="004A704E" w:rsidRDefault="004A704E" w:rsidP="00057A71">
      <w:pPr>
        <w:spacing w:line="288" w:lineRule="auto"/>
        <w:jc w:val="both"/>
        <w:rPr>
          <w:rFonts w:ascii="Arial" w:hAnsi="Arial" w:cs="Arial"/>
          <w:bCs/>
          <w:sz w:val="22"/>
          <w:szCs w:val="22"/>
          <w:lang w:val="en-AU"/>
        </w:rPr>
      </w:pPr>
    </w:p>
    <w:p w14:paraId="1ACB3AD6" w14:textId="77777777" w:rsidR="004A704E" w:rsidRDefault="004A704E" w:rsidP="004A704E">
      <w:pPr>
        <w:spacing w:line="288" w:lineRule="auto"/>
        <w:jc w:val="both"/>
        <w:rPr>
          <w:rFonts w:ascii="Arial" w:hAnsi="Arial" w:cs="Arial"/>
          <w:b/>
          <w:sz w:val="24"/>
          <w:szCs w:val="24"/>
        </w:rPr>
      </w:pPr>
    </w:p>
    <w:p w14:paraId="7A2163B1" w14:textId="77777777" w:rsidR="004A704E" w:rsidRDefault="004A704E" w:rsidP="004A704E">
      <w:pPr>
        <w:spacing w:line="288" w:lineRule="auto"/>
        <w:jc w:val="both"/>
        <w:rPr>
          <w:rFonts w:ascii="Arial" w:hAnsi="Arial" w:cs="Arial"/>
          <w:b/>
          <w:sz w:val="24"/>
          <w:szCs w:val="24"/>
        </w:rPr>
      </w:pPr>
    </w:p>
    <w:p w14:paraId="3D3D801E" w14:textId="77777777" w:rsidR="004A704E" w:rsidRDefault="004A704E" w:rsidP="004A704E">
      <w:pPr>
        <w:spacing w:line="288" w:lineRule="auto"/>
        <w:jc w:val="both"/>
        <w:rPr>
          <w:rFonts w:ascii="Arial" w:hAnsi="Arial" w:cs="Arial"/>
          <w:b/>
          <w:sz w:val="24"/>
          <w:szCs w:val="24"/>
        </w:rPr>
      </w:pPr>
    </w:p>
    <w:p w14:paraId="012FD240" w14:textId="77777777" w:rsidR="004A704E" w:rsidRDefault="004A704E" w:rsidP="004A704E">
      <w:pPr>
        <w:spacing w:line="288" w:lineRule="auto"/>
        <w:jc w:val="both"/>
        <w:rPr>
          <w:rFonts w:ascii="Arial" w:hAnsi="Arial" w:cs="Arial"/>
          <w:b/>
          <w:sz w:val="24"/>
          <w:szCs w:val="24"/>
        </w:rPr>
      </w:pPr>
    </w:p>
    <w:p w14:paraId="29948F1C" w14:textId="77777777" w:rsidR="004A704E" w:rsidRDefault="004A704E" w:rsidP="004A704E">
      <w:pPr>
        <w:spacing w:line="288" w:lineRule="auto"/>
        <w:jc w:val="both"/>
        <w:rPr>
          <w:rFonts w:ascii="Arial" w:hAnsi="Arial" w:cs="Arial"/>
          <w:b/>
          <w:sz w:val="24"/>
          <w:szCs w:val="24"/>
        </w:rPr>
      </w:pPr>
    </w:p>
    <w:p w14:paraId="7AEF06D3" w14:textId="77777777" w:rsidR="004A704E" w:rsidRDefault="004A704E" w:rsidP="004A704E">
      <w:pPr>
        <w:spacing w:line="288" w:lineRule="auto"/>
        <w:jc w:val="both"/>
        <w:rPr>
          <w:rFonts w:ascii="Arial" w:hAnsi="Arial" w:cs="Arial"/>
          <w:b/>
          <w:sz w:val="24"/>
          <w:szCs w:val="24"/>
        </w:rPr>
      </w:pPr>
    </w:p>
    <w:p w14:paraId="10F39F1B" w14:textId="77777777" w:rsidR="004A704E" w:rsidRDefault="004A704E" w:rsidP="004A704E">
      <w:pPr>
        <w:spacing w:line="288" w:lineRule="auto"/>
        <w:jc w:val="both"/>
        <w:rPr>
          <w:rFonts w:ascii="Arial" w:hAnsi="Arial" w:cs="Arial"/>
          <w:b/>
          <w:sz w:val="24"/>
          <w:szCs w:val="24"/>
        </w:rPr>
      </w:pPr>
    </w:p>
    <w:p w14:paraId="3882A415" w14:textId="77777777" w:rsidR="004A704E" w:rsidRDefault="004A704E" w:rsidP="004A704E">
      <w:pPr>
        <w:spacing w:line="288" w:lineRule="auto"/>
        <w:jc w:val="both"/>
        <w:rPr>
          <w:rFonts w:ascii="Arial" w:hAnsi="Arial" w:cs="Arial"/>
          <w:b/>
          <w:sz w:val="24"/>
          <w:szCs w:val="24"/>
        </w:rPr>
      </w:pPr>
    </w:p>
    <w:p w14:paraId="7ACE9286" w14:textId="77777777" w:rsidR="004A704E" w:rsidRDefault="004A704E" w:rsidP="004A704E">
      <w:pPr>
        <w:spacing w:line="288" w:lineRule="auto"/>
        <w:jc w:val="both"/>
        <w:rPr>
          <w:rFonts w:ascii="Arial" w:hAnsi="Arial" w:cs="Arial"/>
          <w:b/>
          <w:sz w:val="24"/>
          <w:szCs w:val="24"/>
        </w:rPr>
      </w:pPr>
    </w:p>
    <w:p w14:paraId="64A6022D" w14:textId="06DD81F0" w:rsidR="004A704E" w:rsidRPr="005C414A" w:rsidRDefault="004A704E" w:rsidP="004A704E">
      <w:pPr>
        <w:spacing w:line="288" w:lineRule="auto"/>
        <w:jc w:val="both"/>
        <w:rPr>
          <w:rFonts w:ascii="Arial" w:hAnsi="Arial" w:cs="Arial"/>
          <w:b/>
          <w:sz w:val="12"/>
          <w:szCs w:val="12"/>
        </w:rPr>
      </w:pPr>
      <w:bookmarkStart w:id="3" w:name="_Hlk191448877"/>
      <w:r>
        <w:rPr>
          <w:rFonts w:ascii="Arial" w:hAnsi="Arial" w:cs="Arial"/>
          <w:b/>
          <w:sz w:val="24"/>
          <w:szCs w:val="24"/>
        </w:rPr>
        <w:lastRenderedPageBreak/>
        <w:t>DENTAURUM GmbH &amp; Co. KG</w:t>
      </w:r>
      <w:r>
        <w:rPr>
          <w:rFonts w:ascii="Arial" w:hAnsi="Arial" w:cs="Arial"/>
          <w:b/>
          <w:sz w:val="24"/>
          <w:szCs w:val="24"/>
        </w:rPr>
        <w:tab/>
      </w:r>
      <w:r>
        <w:rPr>
          <w:rFonts w:ascii="Arial" w:hAnsi="Arial" w:cs="Arial"/>
          <w:b/>
          <w:sz w:val="24"/>
          <w:szCs w:val="24"/>
        </w:rPr>
        <w:br/>
      </w:r>
    </w:p>
    <w:p w14:paraId="4FAE60CC" w14:textId="77777777" w:rsidR="004A704E" w:rsidRPr="00B22076" w:rsidRDefault="004A704E" w:rsidP="004A704E">
      <w:pPr>
        <w:autoSpaceDE w:val="0"/>
        <w:autoSpaceDN w:val="0"/>
        <w:adjustRightInd w:val="0"/>
        <w:spacing w:line="312" w:lineRule="auto"/>
        <w:jc w:val="both"/>
        <w:rPr>
          <w:rFonts w:ascii="Arial" w:hAnsi="Arial" w:cs="Arial"/>
          <w:sz w:val="22"/>
          <w:szCs w:val="22"/>
          <w:lang w:val="en-AU"/>
        </w:rPr>
      </w:pPr>
      <w:proofErr w:type="spellStart"/>
      <w:r>
        <w:rPr>
          <w:rFonts w:ascii="Arial" w:hAnsi="Arial" w:cs="Arial"/>
          <w:sz w:val="22"/>
          <w:szCs w:val="22"/>
        </w:rPr>
        <w:t>Fondée</w:t>
      </w:r>
      <w:proofErr w:type="spellEnd"/>
      <w:r>
        <w:rPr>
          <w:rFonts w:ascii="Arial" w:hAnsi="Arial" w:cs="Arial"/>
          <w:sz w:val="22"/>
          <w:szCs w:val="22"/>
        </w:rPr>
        <w:t xml:space="preserve"> en 1886, </w:t>
      </w:r>
      <w:bookmarkStart w:id="4" w:name="_Hlk177715378"/>
      <w:r>
        <w:rPr>
          <w:rFonts w:ascii="Arial" w:hAnsi="Arial" w:cs="Arial"/>
          <w:sz w:val="22"/>
          <w:szCs w:val="22"/>
        </w:rPr>
        <w:t xml:space="preserve">Dentaurum </w:t>
      </w:r>
      <w:proofErr w:type="spellStart"/>
      <w:r>
        <w:rPr>
          <w:rFonts w:ascii="Arial" w:hAnsi="Arial" w:cs="Arial"/>
          <w:sz w:val="22"/>
          <w:szCs w:val="22"/>
        </w:rPr>
        <w:t>est</w:t>
      </w:r>
      <w:proofErr w:type="spellEnd"/>
      <w:r>
        <w:rPr>
          <w:rFonts w:ascii="Arial" w:hAnsi="Arial" w:cs="Arial"/>
          <w:sz w:val="22"/>
          <w:szCs w:val="22"/>
        </w:rPr>
        <w:t xml:space="preserve"> la plus </w:t>
      </w:r>
      <w:proofErr w:type="spellStart"/>
      <w:r>
        <w:rPr>
          <w:rFonts w:ascii="Arial" w:hAnsi="Arial" w:cs="Arial"/>
          <w:sz w:val="22"/>
          <w:szCs w:val="22"/>
        </w:rPr>
        <w:t>ancienne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entreprise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dentaire</w:t>
      </w:r>
      <w:proofErr w:type="spellEnd"/>
      <w:r>
        <w:rPr>
          <w:rFonts w:ascii="Arial" w:hAnsi="Arial" w:cs="Arial"/>
          <w:sz w:val="22"/>
          <w:szCs w:val="22"/>
        </w:rPr>
        <w:t xml:space="preserve"> au </w:t>
      </w:r>
      <w:proofErr w:type="spellStart"/>
      <w:r>
        <w:rPr>
          <w:rFonts w:ascii="Arial" w:hAnsi="Arial" w:cs="Arial"/>
          <w:sz w:val="22"/>
          <w:szCs w:val="22"/>
        </w:rPr>
        <w:t>monde</w:t>
      </w:r>
      <w:bookmarkEnd w:id="4"/>
      <w:proofErr w:type="spellEnd"/>
      <w:r>
        <w:rPr>
          <w:rFonts w:ascii="Arial" w:hAnsi="Arial" w:cs="Arial"/>
          <w:sz w:val="22"/>
          <w:szCs w:val="22"/>
        </w:rPr>
        <w:t xml:space="preserve"> à </w:t>
      </w:r>
      <w:proofErr w:type="spellStart"/>
      <w:r>
        <w:rPr>
          <w:rFonts w:ascii="Arial" w:hAnsi="Arial" w:cs="Arial"/>
          <w:sz w:val="22"/>
          <w:szCs w:val="22"/>
        </w:rPr>
        <w:t>exister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sans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interruption</w:t>
      </w:r>
      <w:proofErr w:type="spellEnd"/>
      <w:r>
        <w:rPr>
          <w:rFonts w:ascii="Arial" w:hAnsi="Arial" w:cs="Arial"/>
          <w:sz w:val="22"/>
          <w:szCs w:val="22"/>
        </w:rPr>
        <w:t xml:space="preserve">. </w:t>
      </w:r>
      <w:r w:rsidRPr="00B22076">
        <w:rPr>
          <w:rFonts w:ascii="Arial" w:hAnsi="Arial" w:cs="Arial"/>
          <w:sz w:val="22"/>
          <w:szCs w:val="22"/>
          <w:lang w:val="en-AU"/>
        </w:rPr>
        <w:t xml:space="preserve">Nous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sommes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présents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dans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l'industrie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dentaire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depuis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le premier jour </w:t>
      </w:r>
      <w:r>
        <w:rPr>
          <w:rFonts w:ascii="Arial" w:hAnsi="Arial" w:cs="Arial"/>
          <w:sz w:val="22"/>
          <w:szCs w:val="22"/>
          <w:lang w:val="en-AU"/>
        </w:rPr>
        <w:t>–</w:t>
      </w:r>
      <w:r w:rsidRPr="00B22076">
        <w:rPr>
          <w:rFonts w:ascii="Arial" w:hAnsi="Arial" w:cs="Arial"/>
          <w:sz w:val="22"/>
          <w:szCs w:val="22"/>
          <w:lang w:val="en-AU"/>
        </w:rPr>
        <w:t xml:space="preserve"> et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notre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entreprise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est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toujours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une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entreprise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familiale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.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C'est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à la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fois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une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obligation et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une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motivation pour la direction et pour les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collaborateurs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. </w:t>
      </w:r>
    </w:p>
    <w:p w14:paraId="6FC453E3" w14:textId="77777777" w:rsidR="004A704E" w:rsidRPr="00B22076" w:rsidRDefault="004A704E" w:rsidP="004A704E">
      <w:pPr>
        <w:autoSpaceDE w:val="0"/>
        <w:autoSpaceDN w:val="0"/>
        <w:adjustRightInd w:val="0"/>
        <w:spacing w:line="312" w:lineRule="auto"/>
        <w:jc w:val="both"/>
        <w:rPr>
          <w:rFonts w:ascii="Arial" w:hAnsi="Arial" w:cs="Arial"/>
          <w:sz w:val="16"/>
          <w:szCs w:val="16"/>
          <w:lang w:val="en-AU"/>
        </w:rPr>
      </w:pPr>
    </w:p>
    <w:p w14:paraId="157B6E14" w14:textId="029D20CA" w:rsidR="004A704E" w:rsidRPr="004A704E" w:rsidRDefault="004A704E" w:rsidP="004A704E">
      <w:pPr>
        <w:spacing w:line="312" w:lineRule="auto"/>
        <w:jc w:val="both"/>
        <w:rPr>
          <w:rFonts w:ascii="Arial" w:hAnsi="Arial" w:cs="Arial"/>
          <w:sz w:val="22"/>
          <w:szCs w:val="22"/>
          <w:lang w:val="es-ES_tradnl"/>
        </w:rPr>
      </w:pPr>
      <w:r w:rsidRPr="00B22076">
        <w:rPr>
          <w:rFonts w:ascii="Arial" w:hAnsi="Arial" w:cs="Arial"/>
          <w:sz w:val="22"/>
          <w:szCs w:val="22"/>
          <w:lang w:val="en-AU"/>
        </w:rPr>
        <w:t xml:space="preserve">« Engineered and made in Germany », au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siège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de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l'entreprise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à Ispringen, dans le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nord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de la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Forêt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-Noire </w:t>
      </w:r>
      <w:r>
        <w:rPr>
          <w:rFonts w:ascii="Arial" w:hAnsi="Arial" w:cs="Arial"/>
          <w:sz w:val="22"/>
          <w:szCs w:val="22"/>
          <w:lang w:val="en-AU"/>
        </w:rPr>
        <w:t>–</w:t>
      </w:r>
      <w:r w:rsidRPr="00B22076">
        <w:rPr>
          <w:rFonts w:ascii="Arial" w:hAnsi="Arial" w:cs="Arial"/>
          <w:sz w:val="22"/>
          <w:szCs w:val="22"/>
          <w:lang w:val="en-AU"/>
        </w:rPr>
        <w:t xml:space="preserve"> au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cœur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de la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région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technologique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du Bade-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Wurtemberg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</w:t>
      </w:r>
      <w:r>
        <w:rPr>
          <w:rFonts w:ascii="Arial" w:hAnsi="Arial" w:cs="Arial"/>
          <w:sz w:val="22"/>
          <w:szCs w:val="22"/>
          <w:lang w:val="en-AU"/>
        </w:rPr>
        <w:t>–</w:t>
      </w:r>
      <w:r w:rsidRPr="00B22076">
        <w:rPr>
          <w:rFonts w:ascii="Arial" w:hAnsi="Arial" w:cs="Arial"/>
          <w:sz w:val="22"/>
          <w:szCs w:val="22"/>
          <w:lang w:val="en-AU"/>
        </w:rPr>
        <w:t xml:space="preserve"> plus de 8.500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produits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de marque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sont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développés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et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fabriqués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dans le cadre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d'une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production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moderne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et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hautement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complexe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. </w:t>
      </w:r>
      <w:r w:rsidRPr="004A704E">
        <w:rPr>
          <w:rFonts w:ascii="Arial" w:hAnsi="Arial" w:cs="Arial"/>
          <w:sz w:val="22"/>
          <w:szCs w:val="22"/>
          <w:lang w:val="es-ES_tradnl"/>
        </w:rPr>
        <w:t xml:space="preserve">En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tant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que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l'un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des rares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producteurs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et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fournisseurs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complets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, Dentaurum,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avec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ses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8 filiales de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distribution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et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représentations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,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fait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figure de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référence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dans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les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domaines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de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l'orthodontie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, de la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prothèse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dentaire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, de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l'implantologie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et de la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céramique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dans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plus de 130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pays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à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travers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le monde.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L'entreprise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fait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ainsi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partie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du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segment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des 5 % des plus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grands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fabricants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de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produits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4A704E">
        <w:rPr>
          <w:rFonts w:ascii="Arial" w:hAnsi="Arial" w:cs="Arial"/>
          <w:sz w:val="22"/>
          <w:szCs w:val="22"/>
          <w:lang w:val="es-ES_tradnl"/>
        </w:rPr>
        <w:t>dentaires</w:t>
      </w:r>
      <w:proofErr w:type="spellEnd"/>
      <w:r w:rsidRPr="004A704E">
        <w:rPr>
          <w:rFonts w:ascii="Arial" w:hAnsi="Arial" w:cs="Arial"/>
          <w:sz w:val="22"/>
          <w:szCs w:val="22"/>
          <w:lang w:val="es-ES_tradnl"/>
        </w:rPr>
        <w:t xml:space="preserve"> en Allemagne. </w:t>
      </w:r>
    </w:p>
    <w:p w14:paraId="3B3AC4D7" w14:textId="77777777" w:rsidR="004A704E" w:rsidRPr="00B22076" w:rsidRDefault="004A704E" w:rsidP="004A704E">
      <w:pPr>
        <w:autoSpaceDE w:val="0"/>
        <w:autoSpaceDN w:val="0"/>
        <w:adjustRightInd w:val="0"/>
        <w:spacing w:line="312" w:lineRule="auto"/>
        <w:jc w:val="both"/>
        <w:rPr>
          <w:rFonts w:ascii="Arial" w:hAnsi="Arial" w:cs="Arial"/>
          <w:sz w:val="16"/>
          <w:szCs w:val="16"/>
          <w:lang w:val="es-ES_tradnl"/>
        </w:rPr>
      </w:pPr>
    </w:p>
    <w:p w14:paraId="589E4232" w14:textId="77777777" w:rsidR="004A704E" w:rsidRPr="00B22076" w:rsidRDefault="004A704E" w:rsidP="004A704E">
      <w:pPr>
        <w:autoSpaceDE w:val="0"/>
        <w:autoSpaceDN w:val="0"/>
        <w:adjustRightInd w:val="0"/>
        <w:spacing w:line="312" w:lineRule="auto"/>
        <w:jc w:val="both"/>
        <w:rPr>
          <w:rFonts w:ascii="Arial" w:hAnsi="Arial" w:cs="Arial"/>
          <w:sz w:val="22"/>
          <w:szCs w:val="22"/>
          <w:lang w:val="es-ES_tradnl"/>
        </w:rPr>
      </w:pPr>
      <w:r w:rsidRPr="00B22076">
        <w:rPr>
          <w:rFonts w:ascii="Arial" w:hAnsi="Arial" w:cs="Arial"/>
          <w:sz w:val="22"/>
          <w:szCs w:val="22"/>
          <w:lang w:val="es-ES_tradnl"/>
        </w:rPr>
        <w:t xml:space="preserve">Dentaurum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est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l'une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des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premières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entreprises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à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avoir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intégré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le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développement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durable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dans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sa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philosophie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d'entreprise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, et ce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dès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1989.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Depuis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1994,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l'entreprise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est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continuellement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certifiée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DIN EN ISO 14001 et EMAS. La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gestion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de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l'environnement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, la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gestion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de la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qualité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et la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protection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du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travail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sont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réunies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en un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seul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système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de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gestion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. Dans le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même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temps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,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nous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avons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toujours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veillé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à ce que nos plus de 600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employés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dans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le monde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entier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bénéficient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de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l'égalité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des chances et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soient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traités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avec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considération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. </w:t>
      </w:r>
    </w:p>
    <w:bookmarkEnd w:id="3"/>
    <w:p w14:paraId="4A5E6D0D" w14:textId="77777777" w:rsidR="004A704E" w:rsidRPr="00B22076" w:rsidRDefault="004A704E" w:rsidP="004A704E">
      <w:pPr>
        <w:spacing w:line="288" w:lineRule="auto"/>
        <w:jc w:val="both"/>
        <w:rPr>
          <w:rFonts w:ascii="Arial" w:hAnsi="Arial" w:cs="Arial"/>
          <w:sz w:val="22"/>
          <w:szCs w:val="22"/>
          <w:lang w:val="es-ES_tradnl"/>
        </w:rPr>
      </w:pPr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</w:p>
    <w:p w14:paraId="3EC9F418" w14:textId="77777777" w:rsidR="004A704E" w:rsidRPr="004A704E" w:rsidRDefault="004A704E" w:rsidP="00057A71">
      <w:pPr>
        <w:spacing w:line="288" w:lineRule="auto"/>
        <w:jc w:val="both"/>
        <w:rPr>
          <w:rFonts w:ascii="Arial" w:hAnsi="Arial" w:cs="Arial"/>
          <w:bCs/>
          <w:sz w:val="22"/>
          <w:szCs w:val="22"/>
          <w:lang w:val="es-ES_tradnl"/>
        </w:rPr>
      </w:pPr>
    </w:p>
    <w:sectPr w:rsidR="004A704E" w:rsidRPr="004A704E" w:rsidSect="00C748C1">
      <w:headerReference w:type="default" r:id="rId10"/>
      <w:footerReference w:type="default" r:id="rId11"/>
      <w:pgSz w:w="11906" w:h="16838" w:code="9"/>
      <w:pgMar w:top="1702" w:right="1418" w:bottom="1134" w:left="1418" w:header="284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6790821" w14:textId="77777777" w:rsidR="0091391A" w:rsidRDefault="0091391A" w:rsidP="00956719">
      <w:r>
        <w:separator/>
      </w:r>
    </w:p>
  </w:endnote>
  <w:endnote w:type="continuationSeparator" w:id="0">
    <w:p w14:paraId="4BC61F6D" w14:textId="77777777" w:rsidR="0091391A" w:rsidRDefault="0091391A" w:rsidP="0095671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3F6E1A" w14:textId="3AE5F353" w:rsidR="004A6708" w:rsidRDefault="004A6708" w:rsidP="004A6708">
    <w:pPr>
      <w:pStyle w:val="Fuzeile"/>
      <w:ind w:hanging="113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130F53A" w14:textId="77777777" w:rsidR="0091391A" w:rsidRDefault="0091391A" w:rsidP="00956719">
      <w:r>
        <w:separator/>
      </w:r>
    </w:p>
  </w:footnote>
  <w:footnote w:type="continuationSeparator" w:id="0">
    <w:p w14:paraId="56F7F6FA" w14:textId="77777777" w:rsidR="0091391A" w:rsidRDefault="0091391A" w:rsidP="0095671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A4492D" w14:textId="4ECDEDFA" w:rsidR="00956719" w:rsidRDefault="0059542D" w:rsidP="00956719">
    <w:pPr>
      <w:pStyle w:val="Kopfzeile"/>
      <w:ind w:left="-1276"/>
    </w:pPr>
    <w:r>
      <w:rPr>
        <w:noProof/>
      </w:rPr>
      <w:drawing>
        <wp:anchor distT="0" distB="0" distL="114300" distR="114300" simplePos="0" relativeHeight="251659264" behindDoc="1" locked="0" layoutInCell="1" allowOverlap="1" wp14:anchorId="4D2F63AA" wp14:editId="25569FEE">
          <wp:simplePos x="0" y="0"/>
          <wp:positionH relativeFrom="column">
            <wp:posOffset>-895350</wp:posOffset>
          </wp:positionH>
          <wp:positionV relativeFrom="paragraph">
            <wp:posOffset>-172085</wp:posOffset>
          </wp:positionV>
          <wp:extent cx="7555831" cy="10679754"/>
          <wp:effectExtent l="0" t="0" r="7620" b="7620"/>
          <wp:wrapNone/>
          <wp:docPr id="943488046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43488046" name="Grafik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5831" cy="1067975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F93B2C"/>
    <w:multiLevelType w:val="multilevel"/>
    <w:tmpl w:val="966079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4097342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hideSpellingErrors/>
  <w:hideGrammaticalErrors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7A71"/>
    <w:rsid w:val="00011F7A"/>
    <w:rsid w:val="00022F6C"/>
    <w:rsid w:val="00026900"/>
    <w:rsid w:val="00026A6A"/>
    <w:rsid w:val="00033B71"/>
    <w:rsid w:val="00035208"/>
    <w:rsid w:val="0003658F"/>
    <w:rsid w:val="0004279B"/>
    <w:rsid w:val="000550C2"/>
    <w:rsid w:val="00057A71"/>
    <w:rsid w:val="00083260"/>
    <w:rsid w:val="000A4A68"/>
    <w:rsid w:val="000A6CE7"/>
    <w:rsid w:val="000C6906"/>
    <w:rsid w:val="000D40D4"/>
    <w:rsid w:val="000E33CC"/>
    <w:rsid w:val="000E615A"/>
    <w:rsid w:val="000E71E0"/>
    <w:rsid w:val="000F23F4"/>
    <w:rsid w:val="0011268F"/>
    <w:rsid w:val="00141F37"/>
    <w:rsid w:val="00146B9A"/>
    <w:rsid w:val="00153E2A"/>
    <w:rsid w:val="0019479B"/>
    <w:rsid w:val="001A0279"/>
    <w:rsid w:val="001A359E"/>
    <w:rsid w:val="001A4F05"/>
    <w:rsid w:val="001C02C2"/>
    <w:rsid w:val="001C2792"/>
    <w:rsid w:val="001C3273"/>
    <w:rsid w:val="001C5139"/>
    <w:rsid w:val="001D3D3A"/>
    <w:rsid w:val="001E7068"/>
    <w:rsid w:val="00205998"/>
    <w:rsid w:val="00205A38"/>
    <w:rsid w:val="00205D2F"/>
    <w:rsid w:val="002074CB"/>
    <w:rsid w:val="002202D0"/>
    <w:rsid w:val="00220C48"/>
    <w:rsid w:val="00230182"/>
    <w:rsid w:val="002321E9"/>
    <w:rsid w:val="00235D1A"/>
    <w:rsid w:val="00241E01"/>
    <w:rsid w:val="0025177D"/>
    <w:rsid w:val="00255356"/>
    <w:rsid w:val="00255638"/>
    <w:rsid w:val="00263B60"/>
    <w:rsid w:val="0027425D"/>
    <w:rsid w:val="002774E8"/>
    <w:rsid w:val="00281280"/>
    <w:rsid w:val="002822DF"/>
    <w:rsid w:val="0028319F"/>
    <w:rsid w:val="00285655"/>
    <w:rsid w:val="002912C1"/>
    <w:rsid w:val="002A70A2"/>
    <w:rsid w:val="002B2D0B"/>
    <w:rsid w:val="002C4A5B"/>
    <w:rsid w:val="002D2E3A"/>
    <w:rsid w:val="002E024F"/>
    <w:rsid w:val="002F0F1F"/>
    <w:rsid w:val="003046C1"/>
    <w:rsid w:val="00304972"/>
    <w:rsid w:val="003069A9"/>
    <w:rsid w:val="0031532F"/>
    <w:rsid w:val="00322676"/>
    <w:rsid w:val="00336946"/>
    <w:rsid w:val="003522EB"/>
    <w:rsid w:val="0035542D"/>
    <w:rsid w:val="00361A22"/>
    <w:rsid w:val="0036740C"/>
    <w:rsid w:val="00387635"/>
    <w:rsid w:val="00392768"/>
    <w:rsid w:val="0039352E"/>
    <w:rsid w:val="003A13D2"/>
    <w:rsid w:val="003A5A5A"/>
    <w:rsid w:val="003B6515"/>
    <w:rsid w:val="003D47B4"/>
    <w:rsid w:val="003D4978"/>
    <w:rsid w:val="003F2201"/>
    <w:rsid w:val="00406507"/>
    <w:rsid w:val="00410897"/>
    <w:rsid w:val="00422128"/>
    <w:rsid w:val="00423E59"/>
    <w:rsid w:val="00444BB9"/>
    <w:rsid w:val="0044675E"/>
    <w:rsid w:val="00464BB8"/>
    <w:rsid w:val="00464F16"/>
    <w:rsid w:val="00465A10"/>
    <w:rsid w:val="00466816"/>
    <w:rsid w:val="00474FC2"/>
    <w:rsid w:val="0047791D"/>
    <w:rsid w:val="004826AC"/>
    <w:rsid w:val="00497E13"/>
    <w:rsid w:val="004A24F8"/>
    <w:rsid w:val="004A3BB3"/>
    <w:rsid w:val="004A6708"/>
    <w:rsid w:val="004A704E"/>
    <w:rsid w:val="004B2922"/>
    <w:rsid w:val="004C3A15"/>
    <w:rsid w:val="004D365B"/>
    <w:rsid w:val="004E7C08"/>
    <w:rsid w:val="004F3E0A"/>
    <w:rsid w:val="00510EF4"/>
    <w:rsid w:val="00511D13"/>
    <w:rsid w:val="00512EC1"/>
    <w:rsid w:val="005236AD"/>
    <w:rsid w:val="00525566"/>
    <w:rsid w:val="005322EC"/>
    <w:rsid w:val="0055128B"/>
    <w:rsid w:val="0058468E"/>
    <w:rsid w:val="00592AA2"/>
    <w:rsid w:val="0059542D"/>
    <w:rsid w:val="005A50D9"/>
    <w:rsid w:val="005B2F74"/>
    <w:rsid w:val="005B4B27"/>
    <w:rsid w:val="005C1347"/>
    <w:rsid w:val="005C5C1C"/>
    <w:rsid w:val="005E613F"/>
    <w:rsid w:val="005F7E91"/>
    <w:rsid w:val="0060146C"/>
    <w:rsid w:val="00630D00"/>
    <w:rsid w:val="00652217"/>
    <w:rsid w:val="00652731"/>
    <w:rsid w:val="006622A7"/>
    <w:rsid w:val="00664415"/>
    <w:rsid w:val="00674432"/>
    <w:rsid w:val="00685107"/>
    <w:rsid w:val="00686909"/>
    <w:rsid w:val="006938D5"/>
    <w:rsid w:val="006A31B2"/>
    <w:rsid w:val="006B504A"/>
    <w:rsid w:val="006E5D57"/>
    <w:rsid w:val="006E606C"/>
    <w:rsid w:val="00723A8F"/>
    <w:rsid w:val="007304DE"/>
    <w:rsid w:val="00735865"/>
    <w:rsid w:val="00736BD0"/>
    <w:rsid w:val="0075560C"/>
    <w:rsid w:val="0076351D"/>
    <w:rsid w:val="0076426D"/>
    <w:rsid w:val="00774502"/>
    <w:rsid w:val="00781A24"/>
    <w:rsid w:val="007914C4"/>
    <w:rsid w:val="00791DEC"/>
    <w:rsid w:val="007946CE"/>
    <w:rsid w:val="0079574D"/>
    <w:rsid w:val="007A3A4D"/>
    <w:rsid w:val="007A6874"/>
    <w:rsid w:val="007B1880"/>
    <w:rsid w:val="007B3FED"/>
    <w:rsid w:val="007B6509"/>
    <w:rsid w:val="007E7F30"/>
    <w:rsid w:val="007F015B"/>
    <w:rsid w:val="00802F68"/>
    <w:rsid w:val="00806451"/>
    <w:rsid w:val="0083752D"/>
    <w:rsid w:val="008509DD"/>
    <w:rsid w:val="0085422D"/>
    <w:rsid w:val="008606BB"/>
    <w:rsid w:val="00867202"/>
    <w:rsid w:val="00877CE7"/>
    <w:rsid w:val="0088398E"/>
    <w:rsid w:val="008855EF"/>
    <w:rsid w:val="008905D5"/>
    <w:rsid w:val="008914C3"/>
    <w:rsid w:val="008A47A8"/>
    <w:rsid w:val="008A7C02"/>
    <w:rsid w:val="008E7C14"/>
    <w:rsid w:val="008F0D1F"/>
    <w:rsid w:val="008F2803"/>
    <w:rsid w:val="00907977"/>
    <w:rsid w:val="0091391A"/>
    <w:rsid w:val="00917CAB"/>
    <w:rsid w:val="00920596"/>
    <w:rsid w:val="009211BF"/>
    <w:rsid w:val="00925092"/>
    <w:rsid w:val="0093094A"/>
    <w:rsid w:val="00936BF2"/>
    <w:rsid w:val="009378A9"/>
    <w:rsid w:val="00951BCC"/>
    <w:rsid w:val="00952083"/>
    <w:rsid w:val="00956719"/>
    <w:rsid w:val="009658DC"/>
    <w:rsid w:val="00970FC5"/>
    <w:rsid w:val="0099220C"/>
    <w:rsid w:val="009B34F7"/>
    <w:rsid w:val="009C498B"/>
    <w:rsid w:val="009D0E14"/>
    <w:rsid w:val="009F7587"/>
    <w:rsid w:val="00A028C2"/>
    <w:rsid w:val="00A06ABA"/>
    <w:rsid w:val="00A1270F"/>
    <w:rsid w:val="00A1327D"/>
    <w:rsid w:val="00A176F0"/>
    <w:rsid w:val="00A25A4E"/>
    <w:rsid w:val="00A3046C"/>
    <w:rsid w:val="00A305BC"/>
    <w:rsid w:val="00A35FD3"/>
    <w:rsid w:val="00A36563"/>
    <w:rsid w:val="00A43960"/>
    <w:rsid w:val="00A44070"/>
    <w:rsid w:val="00A47E3C"/>
    <w:rsid w:val="00A63E8A"/>
    <w:rsid w:val="00A6488C"/>
    <w:rsid w:val="00A75896"/>
    <w:rsid w:val="00A801B1"/>
    <w:rsid w:val="00AA0283"/>
    <w:rsid w:val="00AA1D56"/>
    <w:rsid w:val="00AA7AF6"/>
    <w:rsid w:val="00AB3E54"/>
    <w:rsid w:val="00AB5CE4"/>
    <w:rsid w:val="00AD50EF"/>
    <w:rsid w:val="00AE4635"/>
    <w:rsid w:val="00AE4A6A"/>
    <w:rsid w:val="00AF3F6E"/>
    <w:rsid w:val="00B00167"/>
    <w:rsid w:val="00B07F5F"/>
    <w:rsid w:val="00B12FA7"/>
    <w:rsid w:val="00B57145"/>
    <w:rsid w:val="00B65386"/>
    <w:rsid w:val="00B70237"/>
    <w:rsid w:val="00B706B2"/>
    <w:rsid w:val="00B727B1"/>
    <w:rsid w:val="00BA686C"/>
    <w:rsid w:val="00BA79DF"/>
    <w:rsid w:val="00BB5827"/>
    <w:rsid w:val="00BD76F7"/>
    <w:rsid w:val="00BF3B92"/>
    <w:rsid w:val="00C04FB3"/>
    <w:rsid w:val="00C108DF"/>
    <w:rsid w:val="00C11560"/>
    <w:rsid w:val="00C135A8"/>
    <w:rsid w:val="00C1616C"/>
    <w:rsid w:val="00C213B0"/>
    <w:rsid w:val="00C23384"/>
    <w:rsid w:val="00C25879"/>
    <w:rsid w:val="00C3384E"/>
    <w:rsid w:val="00C43367"/>
    <w:rsid w:val="00C44B47"/>
    <w:rsid w:val="00C476B9"/>
    <w:rsid w:val="00C53E18"/>
    <w:rsid w:val="00C6614E"/>
    <w:rsid w:val="00C748C1"/>
    <w:rsid w:val="00C92FBC"/>
    <w:rsid w:val="00C93DDD"/>
    <w:rsid w:val="00CA4475"/>
    <w:rsid w:val="00CC4EBB"/>
    <w:rsid w:val="00CE2F83"/>
    <w:rsid w:val="00CE514C"/>
    <w:rsid w:val="00CF02FC"/>
    <w:rsid w:val="00CF4ED2"/>
    <w:rsid w:val="00D006CC"/>
    <w:rsid w:val="00D14739"/>
    <w:rsid w:val="00D15626"/>
    <w:rsid w:val="00D171F8"/>
    <w:rsid w:val="00D20FDA"/>
    <w:rsid w:val="00D224E5"/>
    <w:rsid w:val="00D40D74"/>
    <w:rsid w:val="00D478BE"/>
    <w:rsid w:val="00D50A3A"/>
    <w:rsid w:val="00D6597B"/>
    <w:rsid w:val="00D836F2"/>
    <w:rsid w:val="00D86E31"/>
    <w:rsid w:val="00D9094C"/>
    <w:rsid w:val="00D94BA5"/>
    <w:rsid w:val="00DA0108"/>
    <w:rsid w:val="00DA55DB"/>
    <w:rsid w:val="00DB1BEF"/>
    <w:rsid w:val="00DC3759"/>
    <w:rsid w:val="00DD4CA7"/>
    <w:rsid w:val="00DE59DC"/>
    <w:rsid w:val="00DF2364"/>
    <w:rsid w:val="00E0460D"/>
    <w:rsid w:val="00E15150"/>
    <w:rsid w:val="00E40DDC"/>
    <w:rsid w:val="00E457CD"/>
    <w:rsid w:val="00E66F26"/>
    <w:rsid w:val="00E70E47"/>
    <w:rsid w:val="00E8416D"/>
    <w:rsid w:val="00EC2D5C"/>
    <w:rsid w:val="00ED191B"/>
    <w:rsid w:val="00EF2A7F"/>
    <w:rsid w:val="00EF6B2E"/>
    <w:rsid w:val="00F004DF"/>
    <w:rsid w:val="00F03E96"/>
    <w:rsid w:val="00F05B98"/>
    <w:rsid w:val="00F11B45"/>
    <w:rsid w:val="00F21144"/>
    <w:rsid w:val="00F223D1"/>
    <w:rsid w:val="00F2361E"/>
    <w:rsid w:val="00F30914"/>
    <w:rsid w:val="00F50658"/>
    <w:rsid w:val="00F50F23"/>
    <w:rsid w:val="00F62EE4"/>
    <w:rsid w:val="00F67D07"/>
    <w:rsid w:val="00F7158B"/>
    <w:rsid w:val="00F90205"/>
    <w:rsid w:val="00FA03F8"/>
    <w:rsid w:val="00FA3101"/>
    <w:rsid w:val="00FA60B2"/>
    <w:rsid w:val="00FA6368"/>
    <w:rsid w:val="00FC128F"/>
    <w:rsid w:val="00FD0555"/>
    <w:rsid w:val="00FE75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E12036F"/>
  <w15:docId w15:val="{C326600E-5AE3-4C06-ACCA-36DCCCD59B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e-DE" w:eastAsia="de-DE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057A7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styleId="berschrift1">
    <w:name w:val="heading 1"/>
    <w:basedOn w:val="Standard"/>
    <w:link w:val="berschrift1Zchn"/>
    <w:uiPriority w:val="9"/>
    <w:qFormat/>
    <w:rsid w:val="00C476B9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5F7E91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berschrift3">
    <w:name w:val="heading 3"/>
    <w:basedOn w:val="Standard"/>
    <w:link w:val="berschrift3Zchn"/>
    <w:uiPriority w:val="9"/>
    <w:qFormat/>
    <w:rsid w:val="00C476B9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C476B9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C476B9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956719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</w:rPr>
  </w:style>
  <w:style w:type="character" w:customStyle="1" w:styleId="KopfzeileZchn">
    <w:name w:val="Kopfzeile Zchn"/>
    <w:basedOn w:val="Absatz-Standardschriftart"/>
    <w:link w:val="Kopfzeile"/>
    <w:uiPriority w:val="99"/>
    <w:rsid w:val="00956719"/>
    <w:rPr>
      <w:rFonts w:ascii="Calibri" w:hAnsi="Calibri"/>
    </w:rPr>
  </w:style>
  <w:style w:type="paragraph" w:styleId="Fuzeile">
    <w:name w:val="footer"/>
    <w:basedOn w:val="Standard"/>
    <w:link w:val="FuzeileZchn"/>
    <w:uiPriority w:val="99"/>
    <w:unhideWhenUsed/>
    <w:rsid w:val="00956719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</w:rPr>
  </w:style>
  <w:style w:type="character" w:customStyle="1" w:styleId="FuzeileZchn">
    <w:name w:val="Fußzeile Zchn"/>
    <w:basedOn w:val="Absatz-Standardschriftart"/>
    <w:link w:val="Fuzeile"/>
    <w:uiPriority w:val="99"/>
    <w:rsid w:val="00956719"/>
    <w:rPr>
      <w:rFonts w:ascii="Calibri" w:hAnsi="Calibri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956719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956719"/>
    <w:rPr>
      <w:rFonts w:ascii="Tahoma" w:hAnsi="Tahoma" w:cs="Tahoma"/>
      <w:sz w:val="16"/>
      <w:szCs w:val="16"/>
    </w:rPr>
  </w:style>
  <w:style w:type="character" w:styleId="Hyperlink">
    <w:name w:val="Hyperlink"/>
    <w:basedOn w:val="Absatz-Standardschriftart"/>
    <w:semiHidden/>
    <w:rsid w:val="00057A71"/>
    <w:rPr>
      <w:color w:val="0000FF"/>
      <w:u w:val="single"/>
    </w:rPr>
  </w:style>
  <w:style w:type="table" w:styleId="Tabellenraster">
    <w:name w:val="Table Grid"/>
    <w:basedOn w:val="NormaleTabelle"/>
    <w:uiPriority w:val="59"/>
    <w:rsid w:val="00057A7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erschrift1Zchn">
    <w:name w:val="Überschrift 1 Zchn"/>
    <w:basedOn w:val="Absatz-Standardschriftart"/>
    <w:link w:val="berschrift1"/>
    <w:uiPriority w:val="9"/>
    <w:rsid w:val="00C476B9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C476B9"/>
    <w:rPr>
      <w:rFonts w:ascii="Times New Roman" w:eastAsia="Times New Roman" w:hAnsi="Times New Roman" w:cs="Times New Roman"/>
      <w:b/>
      <w:bCs/>
      <w:sz w:val="27"/>
      <w:szCs w:val="27"/>
    </w:rPr>
  </w:style>
  <w:style w:type="character" w:customStyle="1" w:styleId="trunc">
    <w:name w:val="trunc"/>
    <w:basedOn w:val="Absatz-Standardschriftart"/>
    <w:rsid w:val="00C476B9"/>
    <w:rPr>
      <w:rFonts w:ascii="Calibri" w:hAnsi="Calibri"/>
    </w:rPr>
  </w:style>
  <w:style w:type="character" w:customStyle="1" w:styleId="book-meta">
    <w:name w:val="book-meta"/>
    <w:basedOn w:val="Absatz-Standardschriftart"/>
    <w:rsid w:val="00C476B9"/>
    <w:rPr>
      <w:rFonts w:ascii="Calibri" w:hAnsi="Calibri"/>
    </w:rPr>
  </w:style>
  <w:style w:type="character" w:customStyle="1" w:styleId="publisherprop">
    <w:name w:val="publisherprop"/>
    <w:basedOn w:val="Absatz-Standardschriftart"/>
    <w:rsid w:val="00C476B9"/>
    <w:rPr>
      <w:rFonts w:ascii="Calibri" w:hAnsi="Calibri"/>
    </w:rPr>
  </w:style>
  <w:style w:type="character" w:customStyle="1" w:styleId="isbn">
    <w:name w:val="isbn"/>
    <w:basedOn w:val="Absatz-Standardschriftart"/>
    <w:rsid w:val="00C476B9"/>
    <w:rPr>
      <w:rFonts w:ascii="Calibri" w:hAnsi="Calibri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C476B9"/>
    <w:rPr>
      <w:rFonts w:asciiTheme="majorHAnsi" w:eastAsiaTheme="majorEastAsia" w:hAnsiTheme="majorHAnsi" w:cstheme="majorBidi"/>
      <w:i/>
      <w:iCs/>
      <w:color w:val="365F91" w:themeColor="accent1" w:themeShade="BF"/>
      <w:sz w:val="20"/>
      <w:szCs w:val="20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C476B9"/>
    <w:rPr>
      <w:rFonts w:asciiTheme="majorHAnsi" w:eastAsiaTheme="majorEastAsia" w:hAnsiTheme="majorHAnsi" w:cstheme="majorBidi"/>
      <w:color w:val="365F91" w:themeColor="accent1" w:themeShade="BF"/>
      <w:sz w:val="20"/>
      <w:szCs w:val="20"/>
    </w:rPr>
  </w:style>
  <w:style w:type="paragraph" w:styleId="StandardWeb">
    <w:name w:val="Normal (Web)"/>
    <w:basedOn w:val="Standard"/>
    <w:uiPriority w:val="99"/>
    <w:semiHidden/>
    <w:unhideWhenUsed/>
    <w:rsid w:val="00C476B9"/>
    <w:pPr>
      <w:spacing w:before="100" w:beforeAutospacing="1" w:after="100" w:afterAutospacing="1"/>
    </w:pPr>
    <w:rPr>
      <w:sz w:val="24"/>
      <w:szCs w:val="24"/>
    </w:rPr>
  </w:style>
  <w:style w:type="character" w:styleId="Hervorhebung">
    <w:name w:val="Emphasis"/>
    <w:basedOn w:val="Absatz-Standardschriftart"/>
    <w:uiPriority w:val="20"/>
    <w:qFormat/>
    <w:rsid w:val="00C476B9"/>
    <w:rPr>
      <w:i/>
      <w:iCs/>
    </w:rPr>
  </w:style>
  <w:style w:type="paragraph" w:customStyle="1" w:styleId="wp-caption-text">
    <w:name w:val="wp-caption-text"/>
    <w:basedOn w:val="Standard"/>
    <w:rsid w:val="00C476B9"/>
    <w:pPr>
      <w:spacing w:before="100" w:beforeAutospacing="1" w:after="100" w:afterAutospacing="1"/>
    </w:pPr>
    <w:rPr>
      <w:sz w:val="24"/>
      <w:szCs w:val="24"/>
    </w:rPr>
  </w:style>
  <w:style w:type="character" w:styleId="Fett">
    <w:name w:val="Strong"/>
    <w:basedOn w:val="Absatz-Standardschriftart"/>
    <w:uiPriority w:val="22"/>
    <w:qFormat/>
    <w:rsid w:val="00C476B9"/>
    <w:rPr>
      <w:b/>
      <w:bCs/>
    </w:rPr>
  </w:style>
  <w:style w:type="paragraph" w:customStyle="1" w:styleId="footer-tags">
    <w:name w:val="footer-tags"/>
    <w:basedOn w:val="Standard"/>
    <w:rsid w:val="00C476B9"/>
    <w:pPr>
      <w:spacing w:before="100" w:beforeAutospacing="1" w:after="100" w:afterAutospacing="1"/>
    </w:pPr>
    <w:rPr>
      <w:sz w:val="24"/>
      <w:szCs w:val="24"/>
    </w:rPr>
  </w:style>
  <w:style w:type="character" w:customStyle="1" w:styleId="tags-title">
    <w:name w:val="tags-title"/>
    <w:basedOn w:val="Absatz-Standardschriftart"/>
    <w:rsid w:val="00C476B9"/>
    <w:rPr>
      <w:rFonts w:ascii="Calibri" w:hAnsi="Calibri"/>
    </w:rPr>
  </w:style>
  <w:style w:type="paragraph" w:customStyle="1" w:styleId="eo-event-venue-turmmuseum-oetz">
    <w:name w:val="eo-event-venue-turmmuseum-oetz"/>
    <w:basedOn w:val="Standard"/>
    <w:rsid w:val="00C476B9"/>
    <w:pPr>
      <w:spacing w:before="100" w:beforeAutospacing="1" w:after="100" w:afterAutospacing="1"/>
    </w:pPr>
    <w:rPr>
      <w:sz w:val="24"/>
      <w:szCs w:val="24"/>
    </w:rPr>
  </w:style>
  <w:style w:type="paragraph" w:customStyle="1" w:styleId="eo-event-venue-gedaechtnisspeicher">
    <w:name w:val="eo-event-venue-gedaechtnisspeicher"/>
    <w:basedOn w:val="Standard"/>
    <w:rsid w:val="00C476B9"/>
    <w:pPr>
      <w:spacing w:before="100" w:beforeAutospacing="1" w:after="100" w:afterAutospacing="1"/>
    </w:pPr>
    <w:rPr>
      <w:sz w:val="24"/>
      <w:szCs w:val="24"/>
    </w:rPr>
  </w:style>
  <w:style w:type="paragraph" w:styleId="z-Formularbeginn">
    <w:name w:val="HTML Top of Form"/>
    <w:basedOn w:val="Standard"/>
    <w:next w:val="Standard"/>
    <w:link w:val="z-FormularbeginnZchn"/>
    <w:hidden/>
    <w:uiPriority w:val="99"/>
    <w:semiHidden/>
    <w:unhideWhenUsed/>
    <w:rsid w:val="00C476B9"/>
    <w:pPr>
      <w:pBdr>
        <w:bottom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FormularbeginnZchn">
    <w:name w:val="z-Formularbeginn Zchn"/>
    <w:basedOn w:val="Absatz-Standardschriftart"/>
    <w:link w:val="z-Formularbeginn"/>
    <w:uiPriority w:val="99"/>
    <w:semiHidden/>
    <w:rsid w:val="00C476B9"/>
    <w:rPr>
      <w:rFonts w:ascii="Arial" w:eastAsia="Times New Roman" w:hAnsi="Arial" w:cs="Arial"/>
      <w:vanish/>
      <w:sz w:val="16"/>
      <w:szCs w:val="16"/>
    </w:rPr>
  </w:style>
  <w:style w:type="character" w:customStyle="1" w:styleId="pl-1">
    <w:name w:val="pl-1"/>
    <w:basedOn w:val="Absatz-Standardschriftart"/>
    <w:rsid w:val="00C476B9"/>
    <w:rPr>
      <w:rFonts w:ascii="Calibri" w:hAnsi="Calibri"/>
    </w:rPr>
  </w:style>
  <w:style w:type="paragraph" w:styleId="z-Formularende">
    <w:name w:val="HTML Bottom of Form"/>
    <w:basedOn w:val="Standard"/>
    <w:next w:val="Standard"/>
    <w:link w:val="z-FormularendeZchn"/>
    <w:hidden/>
    <w:uiPriority w:val="99"/>
    <w:semiHidden/>
    <w:unhideWhenUsed/>
    <w:rsid w:val="00C476B9"/>
    <w:pPr>
      <w:pBdr>
        <w:top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FormularendeZchn">
    <w:name w:val="z-Formularende Zchn"/>
    <w:basedOn w:val="Absatz-Standardschriftart"/>
    <w:link w:val="z-Formularende"/>
    <w:uiPriority w:val="99"/>
    <w:semiHidden/>
    <w:rsid w:val="00C476B9"/>
    <w:rPr>
      <w:rFonts w:ascii="Arial" w:eastAsia="Times New Roman" w:hAnsi="Arial" w:cs="Arial"/>
      <w:vanish/>
      <w:sz w:val="16"/>
      <w:szCs w:val="16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5F7E91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berarbeitung">
    <w:name w:val="Revision"/>
    <w:hidden/>
    <w:uiPriority w:val="99"/>
    <w:semiHidden/>
    <w:rsid w:val="00B7023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802F68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802F68"/>
  </w:style>
  <w:style w:type="character" w:customStyle="1" w:styleId="KommentartextZchn">
    <w:name w:val="Kommentartext Zchn"/>
    <w:basedOn w:val="Absatz-Standardschriftart"/>
    <w:link w:val="Kommentartext"/>
    <w:uiPriority w:val="99"/>
    <w:rsid w:val="00802F68"/>
    <w:rPr>
      <w:rFonts w:ascii="Times New Roman" w:eastAsia="Times New Roman" w:hAnsi="Times New Roman" w:cs="Times New Roman"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802F68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802F68"/>
    <w:rPr>
      <w:rFonts w:ascii="Times New Roman" w:eastAsia="Times New Roman" w:hAnsi="Times New Roman" w:cs="Times New Roman"/>
      <w:b/>
      <w:bCs/>
      <w:sz w:val="20"/>
      <w:szCs w:val="20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033B71"/>
    <w:rPr>
      <w:color w:val="605E5C"/>
      <w:shd w:val="clear" w:color="auto" w:fill="E1DFDD"/>
    </w:rPr>
  </w:style>
  <w:style w:type="character" w:styleId="BesuchterLink">
    <w:name w:val="FollowedHyperlink"/>
    <w:basedOn w:val="Absatz-Standardschriftart"/>
    <w:uiPriority w:val="99"/>
    <w:semiHidden/>
    <w:unhideWhenUsed/>
    <w:rsid w:val="00141F37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418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9551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431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274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2332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4586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882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27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94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339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236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5987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07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522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649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26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960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42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5343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20592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005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53179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9595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087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71639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5018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079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32208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0127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0497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96319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771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79182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8214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1402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746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55062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060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7419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75206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8836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503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1269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7487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3043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4263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83926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737434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53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4697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418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9354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85250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27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093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487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4064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nfo@dentaurum.com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s://www.dentaurum.de/lp/fra/ids-2025.aspx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753</Words>
  <Characters>4750</Characters>
  <Application>Microsoft Office Word</Application>
  <DocSecurity>0</DocSecurity>
  <Lines>39</Lines>
  <Paragraphs>10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Dentaurum J. P. Winkelstroeter KG</Company>
  <LinksUpToDate>false</LinksUpToDate>
  <CharactersWithSpaces>5493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Smolarek, Nina</dc:creator>
  <cp:lastModifiedBy>Hahn, Luisa</cp:lastModifiedBy>
  <cp:revision>6</cp:revision>
  <cp:lastPrinted>2025-01-29T13:02:00Z</cp:lastPrinted>
  <dcterms:created xsi:type="dcterms:W3CDTF">2025-01-30T08:23:00Z</dcterms:created>
  <dcterms:modified xsi:type="dcterms:W3CDTF">2025-02-26T06:54:00Z</dcterms:modified>
</cp:coreProperties>
</file>